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2FCE1" w14:textId="77777777" w:rsidR="00AA79E9" w:rsidRDefault="00AA79E9" w:rsidP="00AA79E9">
      <w:pPr>
        <w:ind w:left="698" w:firstLine="22"/>
        <w:jc w:val="center"/>
        <w:rPr>
          <w:rStyle w:val="Nessuno"/>
          <w:rFonts w:ascii="LegacySansEFOP-Book" w:eastAsia="LegacySansEFOP-Book" w:hAnsi="LegacySansEFOP-Book" w:cs="LegacySansEFOP-Book"/>
          <w:b/>
          <w:bCs/>
          <w:color w:val="000000"/>
          <w:sz w:val="28"/>
          <w:szCs w:val="28"/>
          <w:u w:color="000000"/>
          <w:lang w:val="en-GB" w:eastAsia="it-IT"/>
        </w:rPr>
      </w:pPr>
    </w:p>
    <w:p w14:paraId="081C223A" w14:textId="77777777" w:rsidR="00AA79E9" w:rsidRDefault="00AA79E9" w:rsidP="00AA79E9">
      <w:pPr>
        <w:ind w:left="698" w:firstLine="22"/>
        <w:jc w:val="center"/>
        <w:rPr>
          <w:rStyle w:val="Nessuno"/>
          <w:rFonts w:ascii="LegacySansEFOP-Book" w:eastAsia="LegacySansEFOP-Book" w:hAnsi="LegacySansEFOP-Book" w:cs="LegacySansEFOP-Book"/>
          <w:b/>
          <w:bCs/>
          <w:color w:val="000000"/>
          <w:sz w:val="28"/>
          <w:szCs w:val="28"/>
          <w:u w:color="000000"/>
          <w:lang w:val="en-GB" w:eastAsia="it-IT"/>
        </w:rPr>
      </w:pPr>
    </w:p>
    <w:p w14:paraId="3A59C06C" w14:textId="77777777" w:rsidR="00AA79E9" w:rsidRDefault="00AA79E9" w:rsidP="00AA79E9">
      <w:pPr>
        <w:ind w:left="698" w:firstLine="22"/>
        <w:jc w:val="center"/>
        <w:rPr>
          <w:rStyle w:val="Nessuno"/>
          <w:rFonts w:ascii="LegacySansEFOP-Book" w:eastAsia="LegacySansEFOP-Book" w:hAnsi="LegacySansEFOP-Book" w:cs="LegacySansEFOP-Book"/>
          <w:b/>
          <w:bCs/>
          <w:color w:val="000000"/>
          <w:sz w:val="28"/>
          <w:szCs w:val="28"/>
          <w:u w:color="000000"/>
          <w:lang w:val="en-GB" w:eastAsia="it-IT"/>
        </w:rPr>
      </w:pPr>
      <w:r w:rsidRPr="00AA79E9">
        <w:rPr>
          <w:rStyle w:val="Nessuno"/>
          <w:rFonts w:ascii="LegacySansEFOP-Book" w:eastAsia="LegacySansEFOP-Book" w:hAnsi="LegacySansEFOP-Book" w:cs="LegacySansEFOP-Book"/>
          <w:b/>
          <w:bCs/>
          <w:color w:val="000000"/>
          <w:sz w:val="28"/>
          <w:szCs w:val="28"/>
          <w:u w:color="000000"/>
          <w:lang w:val="en-GB" w:eastAsia="it-IT"/>
        </w:rPr>
        <w:t>Ferrari Portofino Tour Kicks Off</w:t>
      </w:r>
    </w:p>
    <w:p w14:paraId="2037AF4D" w14:textId="77777777" w:rsidR="00AA79E9" w:rsidRPr="00AA79E9" w:rsidRDefault="00AA79E9" w:rsidP="00AA79E9">
      <w:pPr>
        <w:ind w:left="698" w:firstLine="22"/>
        <w:jc w:val="center"/>
        <w:rPr>
          <w:rStyle w:val="Nessuno"/>
          <w:rFonts w:ascii="LegacySansEFOP-Book" w:eastAsia="LegacySansEFOP-Book" w:hAnsi="LegacySansEFOP-Book" w:cs="LegacySansEFOP-Book"/>
          <w:b/>
          <w:bCs/>
          <w:color w:val="000000"/>
          <w:sz w:val="28"/>
          <w:szCs w:val="28"/>
          <w:u w:color="000000"/>
          <w:lang w:val="en-GB" w:eastAsia="it-IT"/>
        </w:rPr>
      </w:pPr>
    </w:p>
    <w:p w14:paraId="134CDC11" w14:textId="77777777" w:rsidR="00AA79E9" w:rsidRPr="00AA79E9" w:rsidRDefault="00AA79E9" w:rsidP="00AA79E9">
      <w:pPr>
        <w:ind w:firstLine="720"/>
        <w:jc w:val="center"/>
        <w:rPr>
          <w:rStyle w:val="Nessuno"/>
          <w:rFonts w:ascii="LegacySansEFOP-Book" w:eastAsia="LegacySansEFOP-Book" w:hAnsi="LegacySansEFOP-Book" w:cs="LegacySansEFOP-Book"/>
          <w:b/>
          <w:bCs/>
          <w:color w:val="000000"/>
          <w:sz w:val="28"/>
          <w:szCs w:val="28"/>
          <w:u w:color="000000"/>
          <w:lang w:val="en-GB" w:eastAsia="it-IT"/>
        </w:rPr>
      </w:pPr>
      <w:r w:rsidRPr="00AA79E9">
        <w:rPr>
          <w:rStyle w:val="Nessuno"/>
          <w:rFonts w:ascii="LegacySansEFOP-Book" w:eastAsia="LegacySansEFOP-Book" w:hAnsi="LegacySansEFOP-Book" w:cs="LegacySansEFOP-Book"/>
          <w:b/>
          <w:bCs/>
          <w:color w:val="000000"/>
          <w:sz w:val="28"/>
          <w:szCs w:val="28"/>
          <w:u w:color="000000"/>
          <w:lang w:val="en-GB" w:eastAsia="it-IT"/>
        </w:rPr>
        <w:t>20 cars to drive across Europe</w:t>
      </w:r>
    </w:p>
    <w:p w14:paraId="06A32968" w14:textId="77777777" w:rsidR="001E7D04" w:rsidRPr="00AA79E9" w:rsidRDefault="001E7D04">
      <w:pPr>
        <w:pStyle w:val="Corpo"/>
        <w:jc w:val="center"/>
        <w:rPr>
          <w:rStyle w:val="Nessuno"/>
          <w:rFonts w:ascii="LegacySansEFOP-Book" w:eastAsia="LegacySansEFOP-Book" w:hAnsi="LegacySansEFOP-Book" w:cs="LegacySansEFOP-Book"/>
          <w:b/>
          <w:bCs/>
          <w:sz w:val="28"/>
          <w:szCs w:val="28"/>
          <w:lang w:val="en-US"/>
        </w:rPr>
      </w:pPr>
    </w:p>
    <w:p w14:paraId="3C783B38" w14:textId="77777777" w:rsidR="001E7D04" w:rsidRPr="00246876" w:rsidRDefault="001E7D04">
      <w:pPr>
        <w:pStyle w:val="Corpo"/>
        <w:jc w:val="center"/>
        <w:rPr>
          <w:rStyle w:val="Nessuno"/>
          <w:rFonts w:ascii="LegacySansEFOP-Book" w:eastAsia="LegacySansEFOP-Book" w:hAnsi="LegacySansEFOP-Book" w:cs="LegacySansEFOP-Book"/>
          <w:b/>
          <w:bCs/>
          <w:sz w:val="22"/>
          <w:szCs w:val="22"/>
          <w:lang w:val="en-GB"/>
        </w:rPr>
      </w:pPr>
    </w:p>
    <w:p w14:paraId="6B84B546" w14:textId="77777777" w:rsidR="001E7D04" w:rsidRPr="00246876" w:rsidRDefault="001E7D04">
      <w:pPr>
        <w:pStyle w:val="Corpo"/>
        <w:jc w:val="both"/>
        <w:rPr>
          <w:rStyle w:val="Nessuno"/>
          <w:rFonts w:ascii="LegacySansEFOP-Book" w:eastAsia="LegacySansEFOP-Book" w:hAnsi="LegacySansEFOP-Book" w:cs="LegacySansEFOP-Book"/>
          <w:sz w:val="22"/>
          <w:szCs w:val="22"/>
          <w:lang w:val="en-GB"/>
        </w:rPr>
      </w:pPr>
    </w:p>
    <w:p w14:paraId="5D2B27C7" w14:textId="77777777" w:rsidR="00030694" w:rsidRPr="00246876" w:rsidRDefault="00030694">
      <w:pPr>
        <w:pStyle w:val="Corpo"/>
        <w:jc w:val="both"/>
        <w:rPr>
          <w:rStyle w:val="Nessuno"/>
          <w:rFonts w:ascii="LegacySansEFOP-Book" w:eastAsia="LegacySansEFOP-Book" w:hAnsi="LegacySansEFOP-Book" w:cs="LegacySansEFOP-Book"/>
          <w:sz w:val="22"/>
          <w:szCs w:val="22"/>
          <w:lang w:val="en-GB"/>
        </w:rPr>
      </w:pPr>
    </w:p>
    <w:p w14:paraId="5BA1E61E" w14:textId="47DE3D5A" w:rsidR="00EF5C4E" w:rsidRPr="00246876" w:rsidRDefault="00BD3D01" w:rsidP="00EF5C4E">
      <w:pPr>
        <w:pStyle w:val="Corpo"/>
        <w:spacing w:before="100" w:beforeAutospacing="1" w:line="0" w:lineRule="atLeast"/>
        <w:jc w:val="both"/>
        <w:rPr>
          <w:rStyle w:val="Nessuno"/>
          <w:rFonts w:ascii="LegacySansEFOP-Book" w:eastAsia="LegacySansEFOP-Book" w:hAnsi="LegacySansEFOP-Book" w:cs="LegacySansEFOP-Book"/>
          <w:lang w:val="en-GB"/>
        </w:rPr>
      </w:pPr>
      <w:bookmarkStart w:id="0" w:name="_GoBack"/>
      <w:proofErr w:type="spellStart"/>
      <w:r w:rsidRPr="00246876">
        <w:rPr>
          <w:rStyle w:val="Nessuno"/>
          <w:rFonts w:ascii="LegacySansEFOP-Book" w:eastAsia="LegacySansEFOP-Book" w:hAnsi="LegacySansEFOP-Book" w:cs="LegacySansEFOP-Book"/>
          <w:lang w:val="en-GB"/>
        </w:rPr>
        <w:t>Maranello</w:t>
      </w:r>
      <w:proofErr w:type="spellEnd"/>
      <w:r w:rsidRPr="00246876">
        <w:rPr>
          <w:rStyle w:val="Nessuno"/>
          <w:rFonts w:ascii="LegacySansEFOP-Book" w:eastAsia="LegacySansEFOP-Book" w:hAnsi="LegacySansEFOP-Book" w:cs="LegacySansEFOP-Book"/>
          <w:lang w:val="en-GB"/>
        </w:rPr>
        <w:t xml:space="preserve">, </w:t>
      </w:r>
      <w:r w:rsidR="00377D14">
        <w:rPr>
          <w:rStyle w:val="Nessuno"/>
          <w:rFonts w:ascii="LegacySansEFOP-Book" w:eastAsia="LegacySansEFOP-Book" w:hAnsi="LegacySansEFOP-Book" w:cs="LegacySansEFOP-Book"/>
          <w:lang w:val="en-GB"/>
        </w:rPr>
        <w:t>16 A</w:t>
      </w:r>
      <w:r w:rsidR="00246876" w:rsidRPr="00AA79E9">
        <w:rPr>
          <w:rStyle w:val="Nessuno"/>
          <w:rFonts w:ascii="LegacySansEFOP-Book" w:eastAsia="LegacySansEFOP-Book" w:hAnsi="LegacySansEFOP-Book" w:cs="LegacySansEFOP-Book"/>
          <w:lang w:val="en-GB"/>
        </w:rPr>
        <w:t>pril</w:t>
      </w:r>
      <w:r w:rsidR="00EF5C4E" w:rsidRPr="00AA79E9">
        <w:rPr>
          <w:rStyle w:val="Nessuno"/>
          <w:rFonts w:ascii="LegacySansEFOP-Book" w:eastAsia="LegacySansEFOP-Book" w:hAnsi="LegacySansEFOP-Book" w:cs="LegacySansEFOP-Book"/>
          <w:lang w:val="en-GB"/>
        </w:rPr>
        <w:t xml:space="preserve"> </w:t>
      </w:r>
      <w:r w:rsidR="00246908" w:rsidRPr="00AA79E9">
        <w:rPr>
          <w:rStyle w:val="Nessuno"/>
          <w:rFonts w:ascii="LegacySansEFOP-Book" w:eastAsia="LegacySansEFOP-Book" w:hAnsi="LegacySansEFOP-Book" w:cs="LegacySansEFOP-Book"/>
          <w:lang w:val="en-GB"/>
        </w:rPr>
        <w:t>201</w:t>
      </w:r>
      <w:r w:rsidR="004462D9" w:rsidRPr="00AA79E9">
        <w:rPr>
          <w:rStyle w:val="Nessuno"/>
          <w:rFonts w:ascii="LegacySansEFOP-Book" w:eastAsia="LegacySansEFOP-Book" w:hAnsi="LegacySansEFOP-Book" w:cs="LegacySansEFOP-Book"/>
          <w:lang w:val="en-GB"/>
        </w:rPr>
        <w:t>8</w:t>
      </w:r>
      <w:r w:rsidR="004462D9" w:rsidRPr="00246876">
        <w:rPr>
          <w:rStyle w:val="Nessuno"/>
          <w:rFonts w:ascii="LegacySansEFOP-Book" w:eastAsia="LegacySansEFOP-Book" w:hAnsi="LegacySansEFOP-Book" w:cs="LegacySansEFOP-Book"/>
          <w:lang w:val="en-GB"/>
        </w:rPr>
        <w:t xml:space="preserve"> –</w:t>
      </w:r>
      <w:r w:rsidR="00EF5C4E" w:rsidRPr="00246876">
        <w:rPr>
          <w:rStyle w:val="Nessuno"/>
          <w:rFonts w:ascii="LegacySansEFOP-Book" w:eastAsia="LegacySansEFOP-Book" w:hAnsi="LegacySansEFOP-Book" w:cs="LegacySansEFOP-Book"/>
          <w:lang w:val="en-GB"/>
        </w:rPr>
        <w:t xml:space="preserve"> </w:t>
      </w:r>
      <w:r w:rsidR="00246876">
        <w:rPr>
          <w:rStyle w:val="Nessuno"/>
          <w:rFonts w:ascii="LegacySansEFOP-Book" w:eastAsia="LegacySansEFOP-Book" w:hAnsi="LegacySansEFOP-Book" w:cs="LegacySansEFOP-Book"/>
          <w:lang w:val="en-GB"/>
        </w:rPr>
        <w:t>The</w:t>
      </w:r>
      <w:r w:rsidR="00EF5C4E" w:rsidRPr="00246876">
        <w:rPr>
          <w:rStyle w:val="Nessuno"/>
          <w:rFonts w:ascii="LegacySansEFOP-Book" w:eastAsia="LegacySansEFOP-Book" w:hAnsi="LegacySansEFOP-Book" w:cs="LegacySansEFOP-Book"/>
          <w:lang w:val="en-GB"/>
        </w:rPr>
        <w:t xml:space="preserve"> Ferrari Portofino </w:t>
      </w:r>
      <w:r w:rsidR="00D52E47">
        <w:rPr>
          <w:rStyle w:val="Nessuno"/>
          <w:rFonts w:ascii="LegacySansEFOP-Book" w:eastAsia="LegacySansEFOP-Book" w:hAnsi="LegacySansEFOP-Book" w:cs="LegacySansEFOP-Book"/>
          <w:lang w:val="en-GB"/>
        </w:rPr>
        <w:t>will be the undisputed</w:t>
      </w:r>
      <w:r w:rsidR="00246876">
        <w:rPr>
          <w:rStyle w:val="Nessuno"/>
          <w:rFonts w:ascii="LegacySansEFOP-Book" w:eastAsia="LegacySansEFOP-Book" w:hAnsi="LegacySansEFOP-Book" w:cs="LegacySansEFOP-Book"/>
          <w:lang w:val="en-GB"/>
        </w:rPr>
        <w:t xml:space="preserve"> star of a Europe-wide tour tha</w:t>
      </w:r>
      <w:r w:rsidR="008A23B1">
        <w:rPr>
          <w:rStyle w:val="Nessuno"/>
          <w:rFonts w:ascii="LegacySansEFOP-Book" w:eastAsia="LegacySansEFOP-Book" w:hAnsi="LegacySansEFOP-Book" w:cs="LegacySansEFOP-Book"/>
          <w:lang w:val="en-GB"/>
        </w:rPr>
        <w:t>t hits the road</w:t>
      </w:r>
      <w:r w:rsidR="00246876">
        <w:rPr>
          <w:rStyle w:val="Nessuno"/>
          <w:rFonts w:ascii="LegacySansEFOP-Book" w:eastAsia="LegacySansEFOP-Book" w:hAnsi="LegacySansEFOP-Book" w:cs="LegacySansEFOP-Book"/>
          <w:lang w:val="en-GB"/>
        </w:rPr>
        <w:t xml:space="preserve"> on </w:t>
      </w:r>
      <w:r w:rsidR="005E716F">
        <w:rPr>
          <w:rStyle w:val="Nessuno"/>
          <w:rFonts w:ascii="LegacySansEFOP-Book" w:eastAsia="LegacySansEFOP-Book" w:hAnsi="LegacySansEFOP-Book" w:cs="LegacySansEFOP-Book"/>
          <w:lang w:val="en-GB"/>
        </w:rPr>
        <w:t xml:space="preserve">16 </w:t>
      </w:r>
      <w:r w:rsidR="00246876">
        <w:rPr>
          <w:rStyle w:val="Nessuno"/>
          <w:rFonts w:ascii="LegacySansEFOP-Book" w:eastAsia="LegacySansEFOP-Book" w:hAnsi="LegacySansEFOP-Book" w:cs="LegacySansEFOP-Book"/>
          <w:lang w:val="en-GB"/>
        </w:rPr>
        <w:t xml:space="preserve">April. </w:t>
      </w:r>
      <w:r w:rsidR="00D52E47">
        <w:rPr>
          <w:rStyle w:val="Nessuno"/>
          <w:rFonts w:ascii="LegacySansEFOP-Book" w:eastAsia="LegacySansEFOP-Book" w:hAnsi="LegacySansEFOP-Book" w:cs="LegacySansEFOP-Book"/>
          <w:lang w:val="en-GB"/>
        </w:rPr>
        <w:t>The</w:t>
      </w:r>
      <w:r w:rsidR="00246876">
        <w:rPr>
          <w:rStyle w:val="Nessuno"/>
          <w:rFonts w:ascii="LegacySansEFOP-Book" w:eastAsia="LegacySansEFOP-Book" w:hAnsi="LegacySansEFOP-Book" w:cs="LegacySansEFOP-Book"/>
          <w:lang w:val="en-GB"/>
        </w:rPr>
        <w:t xml:space="preserve"> famous Ligurian town</w:t>
      </w:r>
      <w:r w:rsidR="00334109">
        <w:rPr>
          <w:rStyle w:val="Nessuno"/>
          <w:rFonts w:ascii="LegacySansEFOP-Book" w:eastAsia="LegacySansEFOP-Book" w:hAnsi="LegacySansEFOP-Book" w:cs="LegacySansEFOP-Book"/>
          <w:lang w:val="en-GB"/>
        </w:rPr>
        <w:t>,</w:t>
      </w:r>
      <w:r w:rsidR="00246876">
        <w:rPr>
          <w:rStyle w:val="Nessuno"/>
          <w:rFonts w:ascii="LegacySansEFOP-Book" w:eastAsia="LegacySansEFOP-Book" w:hAnsi="LegacySansEFOP-Book" w:cs="LegacySansEFOP-Book"/>
          <w:lang w:val="en-GB"/>
        </w:rPr>
        <w:t xml:space="preserve"> </w:t>
      </w:r>
      <w:r w:rsidR="00D52E47">
        <w:rPr>
          <w:rStyle w:val="Nessuno"/>
          <w:rFonts w:ascii="LegacySansEFOP-Book" w:eastAsia="LegacySansEFOP-Book" w:hAnsi="LegacySansEFOP-Book" w:cs="LegacySansEFOP-Book"/>
          <w:lang w:val="en-GB"/>
        </w:rPr>
        <w:t>that both gave the car its name and</w:t>
      </w:r>
      <w:r w:rsidR="00246876">
        <w:rPr>
          <w:rStyle w:val="Nessuno"/>
          <w:rFonts w:ascii="LegacySansEFOP-Book" w:eastAsia="LegacySansEFOP-Book" w:hAnsi="LegacySansEFOP-Book" w:cs="LegacySansEFOP-Book"/>
          <w:lang w:val="en-GB"/>
        </w:rPr>
        <w:t xml:space="preserve"> played host to a world premiere attended by hundreds of </w:t>
      </w:r>
      <w:r w:rsidR="00D52E47">
        <w:rPr>
          <w:rStyle w:val="Nessuno"/>
          <w:rFonts w:ascii="LegacySansEFOP-Book" w:eastAsia="LegacySansEFOP-Book" w:hAnsi="LegacySansEFOP-Book" w:cs="LegacySansEFOP-Book"/>
          <w:lang w:val="en-GB"/>
        </w:rPr>
        <w:t>clients last September</w:t>
      </w:r>
      <w:r w:rsidR="00334109">
        <w:rPr>
          <w:rStyle w:val="Nessuno"/>
          <w:rFonts w:ascii="LegacySansEFOP-Book" w:eastAsia="LegacySansEFOP-Book" w:hAnsi="LegacySansEFOP-Book" w:cs="LegacySansEFOP-Book"/>
          <w:lang w:val="en-GB"/>
        </w:rPr>
        <w:t>,</w:t>
      </w:r>
      <w:r w:rsidR="00D52E47">
        <w:rPr>
          <w:rStyle w:val="Nessuno"/>
          <w:rFonts w:ascii="LegacySansEFOP-Book" w:eastAsia="LegacySansEFOP-Book" w:hAnsi="LegacySansEFOP-Book" w:cs="LegacySansEFOP-Book"/>
          <w:lang w:val="en-GB"/>
        </w:rPr>
        <w:t xml:space="preserve"> provides the starting </w:t>
      </w:r>
      <w:r w:rsidR="008A23B1">
        <w:rPr>
          <w:rStyle w:val="Nessuno"/>
          <w:rFonts w:ascii="LegacySansEFOP-Book" w:eastAsia="LegacySansEFOP-Book" w:hAnsi="LegacySansEFOP-Book" w:cs="LegacySansEFOP-Book"/>
          <w:lang w:val="en-GB"/>
        </w:rPr>
        <w:t>line from which</w:t>
      </w:r>
      <w:r w:rsidR="00D52E47">
        <w:rPr>
          <w:rStyle w:val="Nessuno"/>
          <w:rFonts w:ascii="LegacySansEFOP-Book" w:eastAsia="LegacySansEFOP-Book" w:hAnsi="LegacySansEFOP-Book" w:cs="LegacySansEFOP-Book"/>
          <w:lang w:val="en-GB"/>
        </w:rPr>
        <w:t xml:space="preserve"> 20 examples of the new Ferrari </w:t>
      </w:r>
      <w:r w:rsidR="008A23B1">
        <w:rPr>
          <w:rStyle w:val="Nessuno"/>
          <w:rFonts w:ascii="LegacySansEFOP-Book" w:eastAsia="LegacySansEFOP-Book" w:hAnsi="LegacySansEFOP-Book" w:cs="LegacySansEFOP-Book"/>
          <w:lang w:val="en-GB"/>
        </w:rPr>
        <w:t>will</w:t>
      </w:r>
      <w:r w:rsidR="00D52E47">
        <w:rPr>
          <w:rStyle w:val="Nessuno"/>
          <w:rFonts w:ascii="LegacySansEFOP-Book" w:eastAsia="LegacySansEFOP-Book" w:hAnsi="LegacySansEFOP-Book" w:cs="LegacySansEFOP-Book"/>
          <w:lang w:val="en-GB"/>
        </w:rPr>
        <w:t xml:space="preserve"> </w:t>
      </w:r>
      <w:r w:rsidR="00334109">
        <w:rPr>
          <w:rStyle w:val="Nessuno"/>
          <w:rFonts w:ascii="LegacySansEFOP-Book" w:eastAsia="LegacySansEFOP-Book" w:hAnsi="LegacySansEFOP-Book" w:cs="LegacySansEFOP-Book"/>
          <w:lang w:val="en-GB"/>
        </w:rPr>
        <w:t>depart</w:t>
      </w:r>
      <w:r w:rsidR="00D52E47">
        <w:rPr>
          <w:rStyle w:val="Nessuno"/>
          <w:rFonts w:ascii="LegacySansEFOP-Book" w:eastAsia="LegacySansEFOP-Book" w:hAnsi="LegacySansEFOP-Book" w:cs="LegacySansEFOP-Book"/>
          <w:lang w:val="en-GB"/>
        </w:rPr>
        <w:t xml:space="preserve"> to </w:t>
      </w:r>
      <w:r w:rsidR="008A23B1">
        <w:rPr>
          <w:rStyle w:val="Nessuno"/>
          <w:rFonts w:ascii="LegacySansEFOP-Book" w:eastAsia="LegacySansEFOP-Book" w:hAnsi="LegacySansEFOP-Book" w:cs="LegacySansEFOP-Book"/>
          <w:lang w:val="en-GB"/>
        </w:rPr>
        <w:t>over</w:t>
      </w:r>
      <w:r w:rsidR="00D52E47">
        <w:rPr>
          <w:rStyle w:val="Nessuno"/>
          <w:rFonts w:ascii="LegacySansEFOP-Book" w:eastAsia="LegacySansEFOP-Book" w:hAnsi="LegacySansEFOP-Book" w:cs="LegacySansEFOP-Book"/>
          <w:lang w:val="en-GB"/>
        </w:rPr>
        <w:t xml:space="preserve"> 60 cities across the continent. </w:t>
      </w:r>
      <w:r w:rsidR="00246876">
        <w:rPr>
          <w:rStyle w:val="Nessuno"/>
          <w:rFonts w:ascii="LegacySansEFOP-Book" w:eastAsia="LegacySansEFOP-Book" w:hAnsi="LegacySansEFOP-Book" w:cs="LegacySansEFOP-Book"/>
          <w:lang w:val="en-GB"/>
        </w:rPr>
        <w:t xml:space="preserve">  </w:t>
      </w:r>
    </w:p>
    <w:p w14:paraId="6D05EB28" w14:textId="77777777" w:rsidR="008A23B1" w:rsidRDefault="008A23B1" w:rsidP="00601C9F">
      <w:pPr>
        <w:jc w:val="both"/>
        <w:rPr>
          <w:rStyle w:val="Nessuno"/>
          <w:rFonts w:ascii="LegacySansEFOP-Book" w:eastAsia="LegacySansEFOP-Book" w:hAnsi="LegacySansEFOP-Book" w:cs="LegacySansEFOP-Book"/>
          <w:u w:color="000000"/>
          <w:lang w:val="en-GB" w:eastAsia="it-IT"/>
        </w:rPr>
      </w:pPr>
    </w:p>
    <w:p w14:paraId="171B4AB4" w14:textId="77777777" w:rsidR="00EF5C4E" w:rsidRPr="00246876" w:rsidRDefault="008A23B1" w:rsidP="00601C9F">
      <w:pPr>
        <w:jc w:val="both"/>
        <w:rPr>
          <w:rStyle w:val="Nessuno"/>
          <w:rFonts w:ascii="LegacySansEFOP-Book" w:eastAsia="LegacySansEFOP-Book" w:hAnsi="LegacySansEFOP-Book" w:cs="LegacySansEFOP-Book"/>
          <w:color w:val="000000"/>
          <w:u w:color="000000"/>
          <w:lang w:val="en-GB" w:eastAsia="it-IT"/>
        </w:rPr>
      </w:pPr>
      <w:r>
        <w:rPr>
          <w:rStyle w:val="Nessuno"/>
          <w:rFonts w:ascii="LegacySansEFOP-Book" w:eastAsia="LegacySansEFOP-Book" w:hAnsi="LegacySansEFOP-Book" w:cs="LegacySansEFOP-Book"/>
          <w:u w:color="000000"/>
          <w:lang w:val="en-GB" w:eastAsia="it-IT"/>
        </w:rPr>
        <w:t xml:space="preserve">The </w:t>
      </w:r>
      <w:r w:rsidR="00D52E47">
        <w:rPr>
          <w:rStyle w:val="Nessuno"/>
          <w:rFonts w:ascii="LegacySansEFOP-Book" w:eastAsia="LegacySansEFOP-Book" w:hAnsi="LegacySansEFOP-Book" w:cs="LegacySansEFOP-Book"/>
          <w:u w:color="000000"/>
          <w:lang w:val="en-GB" w:eastAsia="it-IT"/>
        </w:rPr>
        <w:t>Prancing Horse’s most loyal enthusiasts and collectors will be treated to a truly exclusive preview of the car’s prowess as they take turns behind the wheel of the Ferrari Portofino on Europe’s most beautiful roads</w:t>
      </w:r>
      <w:r w:rsidR="002D7DB2" w:rsidRPr="00246876">
        <w:rPr>
          <w:rStyle w:val="Nessuno"/>
          <w:rFonts w:ascii="LegacySansEFOP-Book" w:eastAsia="LegacySansEFOP-Book" w:hAnsi="LegacySansEFOP-Book" w:cs="LegacySansEFOP-Book"/>
          <w:color w:val="000000"/>
          <w:u w:color="000000"/>
          <w:lang w:val="en-GB" w:eastAsia="it-IT"/>
        </w:rPr>
        <w:t xml:space="preserve"> </w:t>
      </w:r>
      <w:r w:rsidR="00286830">
        <w:rPr>
          <w:rStyle w:val="Nessuno"/>
          <w:rFonts w:ascii="LegacySansEFOP-Book" w:eastAsia="LegacySansEFOP-Book" w:hAnsi="LegacySansEFOP-Book" w:cs="LegacySansEFOP-Book"/>
          <w:color w:val="000000"/>
          <w:u w:color="000000"/>
          <w:lang w:val="en-GB" w:eastAsia="it-IT"/>
        </w:rPr>
        <w:t>and</w:t>
      </w:r>
      <w:r w:rsidR="00D52E47">
        <w:rPr>
          <w:rStyle w:val="Nessuno"/>
          <w:rFonts w:ascii="LegacySansEFOP-Book" w:eastAsia="LegacySansEFOP-Book" w:hAnsi="LegacySansEFOP-Book" w:cs="LegacySansEFOP-Book"/>
          <w:color w:val="000000"/>
          <w:u w:color="000000"/>
          <w:lang w:val="en-GB" w:eastAsia="it-IT"/>
        </w:rPr>
        <w:t xml:space="preserve"> </w:t>
      </w:r>
      <w:r w:rsidR="00286830">
        <w:rPr>
          <w:rStyle w:val="Nessuno"/>
          <w:rFonts w:ascii="LegacySansEFOP-Book" w:eastAsia="LegacySansEFOP-Book" w:hAnsi="LegacySansEFOP-Book" w:cs="LegacySansEFOP-Book"/>
          <w:color w:val="000000"/>
          <w:u w:color="000000"/>
          <w:lang w:val="en-GB" w:eastAsia="it-IT"/>
        </w:rPr>
        <w:t>experience</w:t>
      </w:r>
      <w:r w:rsidR="00D52E47">
        <w:rPr>
          <w:rStyle w:val="Nessuno"/>
          <w:rFonts w:ascii="LegacySansEFOP-Book" w:eastAsia="LegacySansEFOP-Book" w:hAnsi="LegacySansEFOP-Book" w:cs="LegacySansEFOP-Book"/>
          <w:color w:val="000000"/>
          <w:u w:color="000000"/>
          <w:lang w:val="en-GB" w:eastAsia="it-IT"/>
        </w:rPr>
        <w:t xml:space="preserve"> the car’s performance across a wide variety of conditions. </w:t>
      </w:r>
    </w:p>
    <w:p w14:paraId="0D0DA7E5" w14:textId="77777777" w:rsidR="00EF5C4E" w:rsidRPr="00246876" w:rsidRDefault="00EF5C4E" w:rsidP="00EF5C4E">
      <w:pPr>
        <w:jc w:val="both"/>
        <w:rPr>
          <w:rStyle w:val="Nessuno"/>
          <w:rFonts w:ascii="LegacySansEFOP-Book" w:eastAsia="LegacySansEFOP-Book" w:hAnsi="LegacySansEFOP-Book" w:cs="LegacySansEFOP-Book"/>
          <w:color w:val="000000"/>
          <w:u w:color="000000"/>
          <w:lang w:val="en-GB" w:eastAsia="it-IT"/>
        </w:rPr>
      </w:pPr>
    </w:p>
    <w:p w14:paraId="5FEEC120" w14:textId="77777777" w:rsidR="00EF5C4E" w:rsidRPr="00246876" w:rsidRDefault="00D52E47" w:rsidP="00EF5C4E">
      <w:pPr>
        <w:jc w:val="both"/>
        <w:rPr>
          <w:rStyle w:val="Nessuno"/>
          <w:rFonts w:ascii="LegacySansEFOP-Book" w:eastAsia="LegacySansEFOP-Book" w:hAnsi="LegacySansEFOP-Book" w:cs="LegacySansEFOP-Book"/>
          <w:color w:val="000000"/>
          <w:u w:color="000000"/>
          <w:lang w:val="en-GB" w:eastAsia="it-IT"/>
        </w:rPr>
      </w:pPr>
      <w:r>
        <w:rPr>
          <w:rStyle w:val="Nessuno"/>
          <w:rFonts w:ascii="LegacySansEFOP-Book" w:eastAsia="LegacySansEFOP-Book" w:hAnsi="LegacySansEFOP-Book" w:cs="LegacySansEFOP-Book"/>
          <w:color w:val="000000"/>
          <w:u w:color="000000"/>
          <w:lang w:val="en-GB" w:eastAsia="it-IT"/>
        </w:rPr>
        <w:t xml:space="preserve">Three </w:t>
      </w:r>
      <w:r w:rsidR="00286830">
        <w:rPr>
          <w:rStyle w:val="Nessuno"/>
          <w:rFonts w:ascii="LegacySansEFOP-Book" w:eastAsia="LegacySansEFOP-Book" w:hAnsi="LegacySansEFOP-Book" w:cs="LegacySansEFOP-Book"/>
          <w:color w:val="000000"/>
          <w:u w:color="000000"/>
          <w:lang w:val="en-GB" w:eastAsia="it-IT"/>
        </w:rPr>
        <w:t>alternating</w:t>
      </w:r>
      <w:r>
        <w:rPr>
          <w:rStyle w:val="Nessuno"/>
          <w:rFonts w:ascii="LegacySansEFOP-Book" w:eastAsia="LegacySansEFOP-Book" w:hAnsi="LegacySansEFOP-Book" w:cs="LegacySansEFOP-Book"/>
          <w:color w:val="000000"/>
          <w:u w:color="000000"/>
          <w:lang w:val="en-GB" w:eastAsia="it-IT"/>
        </w:rPr>
        <w:t xml:space="preserve"> itineraries will </w:t>
      </w:r>
      <w:r w:rsidRPr="00334109">
        <w:rPr>
          <w:rStyle w:val="Nessuno"/>
          <w:rFonts w:ascii="LegacySansEFOP-Book" w:eastAsia="LegacySansEFOP-Book" w:hAnsi="LegacySansEFOP-Book" w:cs="LegacySansEFOP-Book"/>
          <w:color w:val="000000"/>
          <w:u w:color="000000"/>
          <w:lang w:val="en-GB" w:eastAsia="it-IT"/>
        </w:rPr>
        <w:t>crisscross</w:t>
      </w:r>
      <w:r>
        <w:rPr>
          <w:rStyle w:val="Nessuno"/>
          <w:rFonts w:ascii="LegacySansEFOP-Book" w:eastAsia="LegacySansEFOP-Book" w:hAnsi="LegacySansEFOP-Book" w:cs="LegacySansEFOP-Book"/>
          <w:color w:val="000000"/>
          <w:u w:color="000000"/>
          <w:lang w:val="en-GB" w:eastAsia="it-IT"/>
        </w:rPr>
        <w:t xml:space="preserve"> very different terrains</w:t>
      </w:r>
      <w:r w:rsidR="00334109">
        <w:rPr>
          <w:rStyle w:val="Nessuno"/>
          <w:rFonts w:ascii="LegacySansEFOP-Book" w:eastAsia="LegacySansEFOP-Book" w:hAnsi="LegacySansEFOP-Book" w:cs="LegacySansEFOP-Book"/>
          <w:color w:val="000000"/>
          <w:u w:color="000000"/>
          <w:lang w:val="en-GB" w:eastAsia="it-IT"/>
        </w:rPr>
        <w:t>,</w:t>
      </w:r>
      <w:r>
        <w:rPr>
          <w:rStyle w:val="Nessuno"/>
          <w:rFonts w:ascii="LegacySansEFOP-Book" w:eastAsia="LegacySansEFOP-Book" w:hAnsi="LegacySansEFOP-Book" w:cs="LegacySansEFOP-Book"/>
          <w:color w:val="000000"/>
          <w:u w:color="000000"/>
          <w:lang w:val="en-GB" w:eastAsia="it-IT"/>
        </w:rPr>
        <w:t xml:space="preserve"> ranging from the </w:t>
      </w:r>
      <w:r w:rsidR="00286830">
        <w:rPr>
          <w:rStyle w:val="Nessuno"/>
          <w:rFonts w:ascii="LegacySansEFOP-Book" w:eastAsia="LegacySansEFOP-Book" w:hAnsi="LegacySansEFOP-Book" w:cs="LegacySansEFOP-Book"/>
          <w:color w:val="000000"/>
          <w:u w:color="000000"/>
          <w:lang w:val="en-GB" w:eastAsia="it-IT"/>
        </w:rPr>
        <w:t xml:space="preserve">rolling </w:t>
      </w:r>
      <w:r>
        <w:rPr>
          <w:rStyle w:val="Nessuno"/>
          <w:rFonts w:ascii="LegacySansEFOP-Book" w:eastAsia="LegacySansEFOP-Book" w:hAnsi="LegacySansEFOP-Book" w:cs="LegacySansEFOP-Book"/>
          <w:color w:val="000000"/>
          <w:u w:color="000000"/>
          <w:lang w:val="en-GB" w:eastAsia="it-IT"/>
        </w:rPr>
        <w:t xml:space="preserve">Tuscan hills to </w:t>
      </w:r>
      <w:r w:rsidR="00286830">
        <w:rPr>
          <w:rStyle w:val="Nessuno"/>
          <w:rFonts w:ascii="LegacySansEFOP-Book" w:eastAsia="LegacySansEFOP-Book" w:hAnsi="LegacySansEFOP-Book" w:cs="LegacySansEFOP-Book"/>
          <w:color w:val="000000"/>
          <w:u w:color="000000"/>
          <w:lang w:val="en-GB" w:eastAsia="it-IT"/>
        </w:rPr>
        <w:t>the slopes of the Alp</w:t>
      </w:r>
      <w:r w:rsidR="008A23B1">
        <w:rPr>
          <w:rStyle w:val="Nessuno"/>
          <w:rFonts w:ascii="LegacySansEFOP-Book" w:eastAsia="LegacySansEFOP-Book" w:hAnsi="LegacySansEFOP-Book" w:cs="LegacySansEFOP-Book"/>
          <w:color w:val="000000"/>
          <w:u w:color="000000"/>
          <w:lang w:val="en-GB" w:eastAsia="it-IT"/>
        </w:rPr>
        <w:t>s</w:t>
      </w:r>
      <w:r>
        <w:rPr>
          <w:rStyle w:val="Nessuno"/>
          <w:rFonts w:ascii="LegacySansEFOP-Book" w:eastAsia="LegacySansEFOP-Book" w:hAnsi="LegacySansEFOP-Book" w:cs="LegacySansEFOP-Book"/>
          <w:color w:val="000000"/>
          <w:u w:color="000000"/>
          <w:lang w:val="en-GB" w:eastAsia="it-IT"/>
        </w:rPr>
        <w:t>, the Cote d’Azur</w:t>
      </w:r>
      <w:r w:rsidR="00286830">
        <w:rPr>
          <w:rStyle w:val="Nessuno"/>
          <w:rFonts w:ascii="LegacySansEFOP-Book" w:eastAsia="LegacySansEFOP-Book" w:hAnsi="LegacySansEFOP-Book" w:cs="LegacySansEFOP-Book"/>
          <w:color w:val="000000"/>
          <w:u w:color="000000"/>
          <w:lang w:val="en-GB" w:eastAsia="it-IT"/>
        </w:rPr>
        <w:t>,</w:t>
      </w:r>
      <w:r>
        <w:rPr>
          <w:rStyle w:val="Nessuno"/>
          <w:rFonts w:ascii="LegacySansEFOP-Book" w:eastAsia="LegacySansEFOP-Book" w:hAnsi="LegacySansEFOP-Book" w:cs="LegacySansEFOP-Book"/>
          <w:color w:val="000000"/>
          <w:u w:color="000000"/>
          <w:lang w:val="en-GB" w:eastAsia="it-IT"/>
        </w:rPr>
        <w:t xml:space="preserve"> the Scandinavian </w:t>
      </w:r>
      <w:r w:rsidR="008A23B1">
        <w:rPr>
          <w:rStyle w:val="Nessuno"/>
          <w:rFonts w:ascii="LegacySansEFOP-Book" w:eastAsia="LegacySansEFOP-Book" w:hAnsi="LegacySansEFOP-Book" w:cs="LegacySansEFOP-Book"/>
          <w:color w:val="000000"/>
          <w:u w:color="000000"/>
          <w:lang w:val="en-GB" w:eastAsia="it-IT"/>
        </w:rPr>
        <w:t>Peninsula</w:t>
      </w:r>
      <w:r>
        <w:rPr>
          <w:rStyle w:val="Nessuno"/>
          <w:rFonts w:ascii="LegacySansEFOP-Book" w:eastAsia="LegacySansEFOP-Book" w:hAnsi="LegacySansEFOP-Book" w:cs="LegacySansEFOP-Book"/>
          <w:color w:val="000000"/>
          <w:u w:color="000000"/>
          <w:lang w:val="en-GB" w:eastAsia="it-IT"/>
        </w:rPr>
        <w:t xml:space="preserve">, Stockholm </w:t>
      </w:r>
      <w:r w:rsidR="008A23B1">
        <w:rPr>
          <w:rStyle w:val="Nessuno"/>
          <w:rFonts w:ascii="LegacySansEFOP-Book" w:eastAsia="LegacySansEFOP-Book" w:hAnsi="LegacySansEFOP-Book" w:cs="LegacySansEFOP-Book"/>
          <w:color w:val="000000"/>
          <w:u w:color="000000"/>
          <w:lang w:val="en-GB" w:eastAsia="it-IT"/>
        </w:rPr>
        <w:t>Bay</w:t>
      </w:r>
      <w:r>
        <w:rPr>
          <w:rStyle w:val="Nessuno"/>
          <w:rFonts w:ascii="LegacySansEFOP-Book" w:eastAsia="LegacySansEFOP-Book" w:hAnsi="LegacySansEFOP-Book" w:cs="LegacySansEFOP-Book"/>
          <w:color w:val="000000"/>
          <w:u w:color="000000"/>
          <w:lang w:val="en-GB" w:eastAsia="it-IT"/>
        </w:rPr>
        <w:t xml:space="preserve"> </w:t>
      </w:r>
      <w:r w:rsidR="00353AF3">
        <w:rPr>
          <w:rStyle w:val="Nessuno"/>
          <w:rFonts w:ascii="LegacySansEFOP-Book" w:eastAsia="LegacySansEFOP-Book" w:hAnsi="LegacySansEFOP-Book" w:cs="LegacySansEFOP-Book"/>
          <w:color w:val="000000"/>
          <w:u w:color="000000"/>
          <w:lang w:val="en-GB" w:eastAsia="it-IT"/>
        </w:rPr>
        <w:t xml:space="preserve">and </w:t>
      </w:r>
      <w:r w:rsidR="006622A9">
        <w:rPr>
          <w:rStyle w:val="Nessuno"/>
          <w:rFonts w:ascii="LegacySansEFOP-Book" w:eastAsia="LegacySansEFOP-Book" w:hAnsi="LegacySansEFOP-Book" w:cs="LegacySansEFOP-Book"/>
          <w:color w:val="000000"/>
          <w:u w:color="000000"/>
          <w:lang w:val="en-GB" w:eastAsia="it-IT"/>
        </w:rPr>
        <w:t xml:space="preserve">the Port of </w:t>
      </w:r>
      <w:r w:rsidR="00353AF3">
        <w:rPr>
          <w:rStyle w:val="Nessuno"/>
          <w:rFonts w:ascii="LegacySansEFOP-Book" w:eastAsia="LegacySansEFOP-Book" w:hAnsi="LegacySansEFOP-Book" w:cs="LegacySansEFOP-Book"/>
          <w:color w:val="000000"/>
          <w:u w:color="000000"/>
          <w:lang w:val="en-GB" w:eastAsia="it-IT"/>
        </w:rPr>
        <w:t>Belfast</w:t>
      </w:r>
      <w:r w:rsidR="006622A9">
        <w:rPr>
          <w:rStyle w:val="Nessuno"/>
          <w:rFonts w:ascii="LegacySansEFOP-Book" w:eastAsia="LegacySansEFOP-Book" w:hAnsi="LegacySansEFOP-Book" w:cs="LegacySansEFOP-Book"/>
          <w:color w:val="000000"/>
          <w:u w:color="000000"/>
          <w:lang w:val="en-GB" w:eastAsia="it-IT"/>
        </w:rPr>
        <w:t>.</w:t>
      </w:r>
      <w:r>
        <w:rPr>
          <w:rStyle w:val="Nessuno"/>
          <w:rFonts w:ascii="LegacySansEFOP-Book" w:eastAsia="LegacySansEFOP-Book" w:hAnsi="LegacySansEFOP-Book" w:cs="LegacySansEFOP-Book"/>
          <w:color w:val="000000"/>
          <w:u w:color="000000"/>
          <w:lang w:val="en-GB" w:eastAsia="it-IT"/>
        </w:rPr>
        <w:t xml:space="preserve"> </w:t>
      </w:r>
      <w:r w:rsidR="00334109">
        <w:rPr>
          <w:rStyle w:val="Nessuno"/>
          <w:rFonts w:ascii="LegacySansEFOP-Book" w:eastAsia="LegacySansEFOP-Book" w:hAnsi="LegacySansEFOP-Book" w:cs="LegacySansEFOP-Book"/>
          <w:color w:val="000000"/>
          <w:u w:color="000000"/>
          <w:lang w:val="en-GB" w:eastAsia="it-IT"/>
        </w:rPr>
        <w:t>Settings</w:t>
      </w:r>
      <w:r w:rsidR="00286830">
        <w:rPr>
          <w:rStyle w:val="Nessuno"/>
          <w:rFonts w:ascii="LegacySansEFOP-Book" w:eastAsia="LegacySansEFOP-Book" w:hAnsi="LegacySansEFOP-Book" w:cs="LegacySansEFOP-Book"/>
          <w:color w:val="000000"/>
          <w:u w:color="000000"/>
          <w:lang w:val="en-GB" w:eastAsia="it-IT"/>
        </w:rPr>
        <w:t xml:space="preserve"> that will provide the perfect</w:t>
      </w:r>
      <w:r w:rsidR="008A23B1">
        <w:rPr>
          <w:rStyle w:val="Nessuno"/>
          <w:rFonts w:ascii="LegacySansEFOP-Book" w:eastAsia="LegacySansEFOP-Book" w:hAnsi="LegacySansEFOP-Book" w:cs="LegacySansEFOP-Book"/>
          <w:color w:val="000000"/>
          <w:u w:color="000000"/>
          <w:lang w:val="en-GB" w:eastAsia="it-IT"/>
        </w:rPr>
        <w:t xml:space="preserve"> showcase </w:t>
      </w:r>
      <w:r w:rsidR="00286830">
        <w:rPr>
          <w:rStyle w:val="Nessuno"/>
          <w:rFonts w:ascii="LegacySansEFOP-Book" w:eastAsia="LegacySansEFOP-Book" w:hAnsi="LegacySansEFOP-Book" w:cs="LegacySansEFOP-Book"/>
          <w:color w:val="000000"/>
          <w:u w:color="000000"/>
          <w:lang w:val="en-GB" w:eastAsia="it-IT"/>
        </w:rPr>
        <w:t xml:space="preserve">for </w:t>
      </w:r>
      <w:r w:rsidR="008A23B1">
        <w:rPr>
          <w:rStyle w:val="Nessuno"/>
          <w:rFonts w:ascii="LegacySansEFOP-Book" w:eastAsia="LegacySansEFOP-Book" w:hAnsi="LegacySansEFOP-Book" w:cs="LegacySansEFOP-Book"/>
          <w:color w:val="000000"/>
          <w:u w:color="000000"/>
          <w:lang w:val="en-GB" w:eastAsia="it-IT"/>
        </w:rPr>
        <w:t>the</w:t>
      </w:r>
      <w:r>
        <w:rPr>
          <w:rStyle w:val="Nessuno"/>
          <w:rFonts w:ascii="LegacySansEFOP-Book" w:eastAsia="LegacySansEFOP-Book" w:hAnsi="LegacySansEFOP-Book" w:cs="LegacySansEFOP-Book"/>
          <w:color w:val="000000"/>
          <w:u w:color="000000"/>
          <w:lang w:val="en-GB" w:eastAsia="it-IT"/>
        </w:rPr>
        <w:t xml:space="preserve"> driving pleasure and versatility of this stunning convertible GT</w:t>
      </w:r>
      <w:r w:rsidR="00334109">
        <w:rPr>
          <w:rStyle w:val="Nessuno"/>
          <w:rFonts w:ascii="LegacySansEFOP-Book" w:eastAsia="LegacySansEFOP-Book" w:hAnsi="LegacySansEFOP-Book" w:cs="LegacySansEFOP-Book"/>
          <w:color w:val="000000"/>
          <w:u w:color="000000"/>
          <w:lang w:val="en-GB" w:eastAsia="it-IT"/>
        </w:rPr>
        <w:t>, permitting clients to savour</w:t>
      </w:r>
      <w:r>
        <w:rPr>
          <w:rStyle w:val="Nessuno"/>
          <w:rFonts w:ascii="LegacySansEFOP-Book" w:eastAsia="LegacySansEFOP-Book" w:hAnsi="LegacySansEFOP-Book" w:cs="LegacySansEFOP-Book"/>
          <w:color w:val="000000"/>
          <w:u w:color="000000"/>
          <w:lang w:val="en-GB" w:eastAsia="it-IT"/>
        </w:rPr>
        <w:t xml:space="preserve"> </w:t>
      </w:r>
      <w:r w:rsidR="00334109">
        <w:rPr>
          <w:rStyle w:val="Nessuno"/>
          <w:rFonts w:ascii="LegacySansEFOP-Book" w:eastAsia="LegacySansEFOP-Book" w:hAnsi="LegacySansEFOP-Book" w:cs="LegacySansEFOP-Book"/>
          <w:color w:val="000000"/>
          <w:u w:color="000000"/>
          <w:lang w:val="en-GB" w:eastAsia="it-IT"/>
        </w:rPr>
        <w:t>the V8 engine’s</w:t>
      </w:r>
      <w:r>
        <w:rPr>
          <w:rStyle w:val="Nessuno"/>
          <w:rFonts w:ascii="LegacySansEFOP-Book" w:eastAsia="LegacySansEFOP-Book" w:hAnsi="LegacySansEFOP-Book" w:cs="LegacySansEFOP-Book"/>
          <w:color w:val="000000"/>
          <w:u w:color="000000"/>
          <w:lang w:val="en-GB" w:eastAsia="it-IT"/>
        </w:rPr>
        <w:t xml:space="preserve"> </w:t>
      </w:r>
      <w:r w:rsidR="00E63461">
        <w:rPr>
          <w:rStyle w:val="Nessuno"/>
          <w:rFonts w:ascii="LegacySansEFOP-Book" w:eastAsia="LegacySansEFOP-Book" w:hAnsi="LegacySansEFOP-Book" w:cs="LegacySansEFOP-Book"/>
          <w:color w:val="000000"/>
          <w:u w:color="000000"/>
          <w:lang w:val="en-GB" w:eastAsia="it-IT"/>
        </w:rPr>
        <w:t>600 cv</w:t>
      </w:r>
      <w:r>
        <w:rPr>
          <w:rStyle w:val="Nessuno"/>
          <w:rFonts w:ascii="LegacySansEFOP-Book" w:eastAsia="LegacySansEFOP-Book" w:hAnsi="LegacySansEFOP-Book" w:cs="LegacySansEFOP-Book"/>
          <w:color w:val="000000"/>
          <w:u w:color="000000"/>
          <w:lang w:val="en-GB" w:eastAsia="it-IT"/>
        </w:rPr>
        <w:t>,</w:t>
      </w:r>
      <w:r w:rsidR="00E63461">
        <w:rPr>
          <w:rStyle w:val="Nessuno"/>
          <w:rFonts w:ascii="LegacySansEFOP-Book" w:eastAsia="LegacySansEFOP-Book" w:hAnsi="LegacySansEFOP-Book" w:cs="LegacySansEFOP-Book"/>
          <w:color w:val="000000"/>
          <w:u w:color="000000"/>
          <w:lang w:val="en-GB" w:eastAsia="it-IT"/>
        </w:rPr>
        <w:t xml:space="preserve"> </w:t>
      </w:r>
      <w:r w:rsidR="00334109">
        <w:rPr>
          <w:rStyle w:val="Nessuno"/>
          <w:rFonts w:ascii="LegacySansEFOP-Book" w:eastAsia="LegacySansEFOP-Book" w:hAnsi="LegacySansEFOP-Book" w:cs="LegacySansEFOP-Book"/>
          <w:color w:val="000000"/>
          <w:u w:color="000000"/>
          <w:lang w:val="en-GB" w:eastAsia="it-IT"/>
        </w:rPr>
        <w:t xml:space="preserve">the handling </w:t>
      </w:r>
      <w:r w:rsidR="00E63461">
        <w:rPr>
          <w:rStyle w:val="Nessuno"/>
          <w:rFonts w:ascii="LegacySansEFOP-Book" w:eastAsia="LegacySansEFOP-Book" w:hAnsi="LegacySansEFOP-Book" w:cs="LegacySansEFOP-Book"/>
          <w:color w:val="000000"/>
          <w:u w:color="000000"/>
          <w:lang w:val="en-GB" w:eastAsia="it-IT"/>
        </w:rPr>
        <w:t xml:space="preserve">and superior </w:t>
      </w:r>
      <w:r w:rsidR="00D45F68">
        <w:rPr>
          <w:rStyle w:val="Nessuno"/>
          <w:rFonts w:ascii="LegacySansEFOP-Book" w:eastAsia="LegacySansEFOP-Book" w:hAnsi="LegacySansEFOP-Book" w:cs="LegacySansEFOP-Book"/>
          <w:color w:val="000000"/>
          <w:u w:color="000000"/>
          <w:lang w:val="en-GB" w:eastAsia="it-IT"/>
        </w:rPr>
        <w:t>in-car comfort</w:t>
      </w:r>
      <w:r w:rsidR="00E63461">
        <w:rPr>
          <w:rStyle w:val="Nessuno"/>
          <w:rFonts w:ascii="LegacySansEFOP-Book" w:eastAsia="LegacySansEFOP-Book" w:hAnsi="LegacySansEFOP-Book" w:cs="LegacySansEFOP-Book"/>
          <w:color w:val="000000"/>
          <w:u w:color="000000"/>
          <w:lang w:val="en-GB" w:eastAsia="it-IT"/>
        </w:rPr>
        <w:t xml:space="preserve"> that </w:t>
      </w:r>
      <w:r w:rsidR="00E63461" w:rsidRPr="00334109">
        <w:rPr>
          <w:rStyle w:val="Nessuno"/>
          <w:rFonts w:ascii="LegacySansEFOP-Book" w:eastAsia="LegacySansEFOP-Book" w:hAnsi="LegacySansEFOP-Book" w:cs="LegacySansEFOP-Book"/>
          <w:color w:val="000000"/>
          <w:u w:color="000000"/>
          <w:lang w:val="en-GB" w:eastAsia="it-IT"/>
        </w:rPr>
        <w:t>put it at the top its category</w:t>
      </w:r>
      <w:r w:rsidR="00E63461">
        <w:rPr>
          <w:rStyle w:val="Nessuno"/>
          <w:rFonts w:ascii="LegacySansEFOP-Book" w:eastAsia="LegacySansEFOP-Book" w:hAnsi="LegacySansEFOP-Book" w:cs="LegacySansEFOP-Book"/>
          <w:color w:val="000000"/>
          <w:u w:color="000000"/>
          <w:lang w:val="en-GB" w:eastAsia="it-IT"/>
        </w:rPr>
        <w:t xml:space="preserve">. </w:t>
      </w:r>
      <w:r>
        <w:rPr>
          <w:rStyle w:val="Nessuno"/>
          <w:rFonts w:ascii="LegacySansEFOP-Book" w:eastAsia="LegacySansEFOP-Book" w:hAnsi="LegacySansEFOP-Book" w:cs="LegacySansEFOP-Book"/>
          <w:color w:val="000000"/>
          <w:u w:color="000000"/>
          <w:lang w:val="en-GB" w:eastAsia="it-IT"/>
        </w:rPr>
        <w:t xml:space="preserve"> </w:t>
      </w:r>
      <w:r w:rsidR="00EF5C4E" w:rsidRPr="00246876">
        <w:rPr>
          <w:rStyle w:val="Nessuno"/>
          <w:rFonts w:ascii="LegacySansEFOP-Book" w:eastAsia="LegacySansEFOP-Book" w:hAnsi="LegacySansEFOP-Book" w:cs="LegacySansEFOP-Book"/>
          <w:color w:val="000000"/>
          <w:u w:color="000000"/>
          <w:lang w:val="en-GB" w:eastAsia="it-IT"/>
        </w:rPr>
        <w:t xml:space="preserve"> </w:t>
      </w:r>
    </w:p>
    <w:bookmarkEnd w:id="0"/>
    <w:p w14:paraId="6573C6A8" w14:textId="77777777" w:rsidR="00EF5C4E" w:rsidRPr="00246876" w:rsidRDefault="00EF5C4E" w:rsidP="00EF5C4E">
      <w:pPr>
        <w:jc w:val="both"/>
        <w:rPr>
          <w:rStyle w:val="Nessuno"/>
          <w:rFonts w:ascii="LegacySansEFOP-Book" w:eastAsia="LegacySansEFOP-Book" w:hAnsi="LegacySansEFOP-Book" w:cs="LegacySansEFOP-Book"/>
          <w:color w:val="000000"/>
          <w:u w:color="000000"/>
          <w:lang w:val="en-GB" w:eastAsia="it-IT"/>
        </w:rPr>
      </w:pPr>
    </w:p>
    <w:p w14:paraId="259919A9" w14:textId="77777777" w:rsidR="00756613" w:rsidRPr="00246876" w:rsidRDefault="00756613" w:rsidP="00756613">
      <w:pPr>
        <w:rPr>
          <w:rStyle w:val="Nessuno"/>
          <w:rFonts w:ascii="LegacySansEFOP-Book" w:eastAsia="LegacySansEFOP-Book" w:hAnsi="LegacySansEFOP-Book" w:cs="LegacySansEFOP-Book"/>
          <w:i/>
          <w:iCs/>
          <w:color w:val="000000"/>
          <w:u w:color="000000"/>
          <w:lang w:val="en-GB" w:eastAsia="it-IT"/>
        </w:rPr>
      </w:pPr>
    </w:p>
    <w:p w14:paraId="7D7A412E" w14:textId="77777777" w:rsidR="00756613" w:rsidRPr="00246876" w:rsidRDefault="00756613" w:rsidP="00756613">
      <w:pPr>
        <w:rPr>
          <w:rStyle w:val="Nessuno"/>
          <w:rFonts w:ascii="LegacySansEFOP-Book" w:eastAsia="LegacySansEFOP-Book" w:hAnsi="LegacySansEFOP-Book" w:cs="LegacySansEFOP-Book"/>
          <w:i/>
          <w:iCs/>
          <w:color w:val="000000"/>
          <w:u w:color="000000"/>
          <w:lang w:val="en-GB" w:eastAsia="it-IT"/>
        </w:rPr>
      </w:pPr>
    </w:p>
    <w:p w14:paraId="56238B47" w14:textId="77777777" w:rsidR="003976DC" w:rsidRDefault="00E63461" w:rsidP="00756613">
      <w:pPr>
        <w:rPr>
          <w:rStyle w:val="Nessuno"/>
          <w:rFonts w:ascii="LegacySansEFOP-Book" w:eastAsia="LegacySansEFOP-Book" w:hAnsi="LegacySansEFOP-Book" w:cs="LegacySansEFOP-Book"/>
          <w:color w:val="000000"/>
          <w:u w:color="000000"/>
          <w:lang w:val="en-GB" w:eastAsia="it-IT"/>
        </w:rPr>
      </w:pPr>
      <w:r>
        <w:rPr>
          <w:rStyle w:val="Nessuno"/>
          <w:rFonts w:ascii="LegacySansEFOP-Book" w:eastAsia="LegacySansEFOP-Book" w:hAnsi="LegacySansEFOP-Book" w:cs="LegacySansEFOP-Book"/>
          <w:color w:val="000000"/>
          <w:u w:color="000000"/>
          <w:lang w:val="en-GB" w:eastAsia="it-IT"/>
        </w:rPr>
        <w:t>For further information</w:t>
      </w:r>
      <w:r w:rsidR="003976DC" w:rsidRPr="00246876">
        <w:rPr>
          <w:rStyle w:val="Nessuno"/>
          <w:rFonts w:ascii="LegacySansEFOP-Book" w:eastAsia="LegacySansEFOP-Book" w:hAnsi="LegacySansEFOP-Book" w:cs="LegacySansEFOP-Book"/>
          <w:color w:val="000000"/>
          <w:u w:color="000000"/>
          <w:lang w:val="en-GB" w:eastAsia="it-IT"/>
        </w:rPr>
        <w:t>:</w:t>
      </w:r>
    </w:p>
    <w:p w14:paraId="2CA30F84" w14:textId="77777777" w:rsidR="00334109" w:rsidRPr="00246876" w:rsidRDefault="00334109" w:rsidP="00756613">
      <w:pPr>
        <w:rPr>
          <w:rStyle w:val="Nessuno"/>
          <w:rFonts w:ascii="LegacySansEFOP-Book" w:eastAsia="LegacySansEFOP-Book" w:hAnsi="LegacySansEFOP-Book" w:cs="LegacySansEFOP-Book"/>
          <w:i/>
          <w:iCs/>
          <w:color w:val="000000"/>
          <w:u w:color="000000"/>
          <w:lang w:val="en-GB" w:eastAsia="it-IT"/>
        </w:rPr>
      </w:pPr>
      <w:r>
        <w:rPr>
          <w:rStyle w:val="Nessuno"/>
          <w:rFonts w:ascii="LegacySansEFOP-Book" w:eastAsia="LegacySansEFOP-Book" w:hAnsi="LegacySansEFOP-Book" w:cs="LegacySansEFOP-Book"/>
          <w:color w:val="000000"/>
          <w:u w:color="000000"/>
          <w:lang w:val="en-GB" w:eastAsia="it-IT"/>
        </w:rPr>
        <w:t>Ferrari Press Office</w:t>
      </w:r>
    </w:p>
    <w:p w14:paraId="069703F0" w14:textId="77777777" w:rsidR="003976DC" w:rsidRPr="00246876" w:rsidRDefault="003976DC" w:rsidP="003976DC">
      <w:pPr>
        <w:spacing w:line="276" w:lineRule="auto"/>
        <w:ind w:right="-28"/>
        <w:rPr>
          <w:rStyle w:val="Nessuno"/>
          <w:rFonts w:ascii="LegacySansEFOP-Book" w:eastAsia="LegacySansEFOP-Book" w:hAnsi="LegacySansEFOP-Book" w:cs="LegacySansEFOP-Book"/>
          <w:color w:val="000000"/>
          <w:u w:color="000000"/>
          <w:lang w:val="en-GB" w:eastAsia="it-IT"/>
        </w:rPr>
      </w:pPr>
      <w:r w:rsidRPr="00246876">
        <w:rPr>
          <w:rStyle w:val="Nessuno"/>
          <w:rFonts w:ascii="LegacySansEFOP-Book" w:eastAsia="LegacySansEFOP-Book" w:hAnsi="LegacySansEFOP-Book" w:cs="LegacySansEFOP-Book"/>
          <w:color w:val="000000"/>
          <w:u w:color="000000"/>
          <w:lang w:val="en-GB" w:eastAsia="it-IT"/>
        </w:rPr>
        <w:t>tel.: +39 0536 949337</w:t>
      </w:r>
    </w:p>
    <w:p w14:paraId="6A7EBE84" w14:textId="77777777" w:rsidR="003976DC" w:rsidRPr="00246876" w:rsidRDefault="003976DC" w:rsidP="003976DC">
      <w:pPr>
        <w:spacing w:line="276" w:lineRule="auto"/>
        <w:ind w:right="-28"/>
        <w:rPr>
          <w:rStyle w:val="Nessuno"/>
          <w:rFonts w:ascii="LegacySansEFOP-Book" w:eastAsia="LegacySansEFOP-Book" w:hAnsi="LegacySansEFOP-Book" w:cs="LegacySansEFOP-Book"/>
          <w:color w:val="000000"/>
          <w:u w:color="000000"/>
          <w:lang w:val="en-GB" w:eastAsia="it-IT"/>
        </w:rPr>
      </w:pPr>
      <w:r w:rsidRPr="00246876">
        <w:rPr>
          <w:rStyle w:val="Nessuno"/>
          <w:rFonts w:ascii="LegacySansEFOP-Book" w:eastAsia="LegacySansEFOP-Book" w:hAnsi="LegacySansEFOP-Book" w:cs="LegacySansEFOP-Book"/>
          <w:color w:val="000000"/>
          <w:u w:color="000000"/>
          <w:lang w:val="en-GB" w:eastAsia="it-IT"/>
        </w:rPr>
        <w:t xml:space="preserve">Email: </w:t>
      </w:r>
      <w:hyperlink r:id="rId7" w:history="1">
        <w:r w:rsidRPr="00246876">
          <w:rPr>
            <w:rStyle w:val="Nessuno"/>
            <w:rFonts w:ascii="LegacySansEFOP-Book" w:eastAsia="LegacySansEFOP-Book" w:hAnsi="LegacySansEFOP-Book" w:cs="LegacySansEFOP-Book"/>
            <w:color w:val="000000"/>
            <w:u w:color="000000"/>
            <w:lang w:val="en-GB" w:eastAsia="it-IT"/>
          </w:rPr>
          <w:t>media@ferrari.com</w:t>
        </w:r>
      </w:hyperlink>
      <w:r w:rsidRPr="00246876">
        <w:rPr>
          <w:rStyle w:val="Nessuno"/>
          <w:rFonts w:ascii="LegacySansEFOP-Book" w:eastAsia="LegacySansEFOP-Book" w:hAnsi="LegacySansEFOP-Book" w:cs="LegacySansEFOP-Book"/>
          <w:color w:val="000000"/>
          <w:u w:color="000000"/>
          <w:lang w:val="en-GB" w:eastAsia="it-IT"/>
        </w:rPr>
        <w:t xml:space="preserve"> </w:t>
      </w:r>
    </w:p>
    <w:p w14:paraId="1B5FADDD" w14:textId="77777777" w:rsidR="00EF5C4E" w:rsidRPr="00246876" w:rsidRDefault="00827F6D" w:rsidP="003976DC">
      <w:pPr>
        <w:jc w:val="both"/>
        <w:rPr>
          <w:rStyle w:val="Nessuno"/>
          <w:rFonts w:ascii="LegacySansEFOP-Book" w:eastAsia="LegacySansEFOP-Book" w:hAnsi="LegacySansEFOP-Book" w:cs="LegacySansEFOP-Book"/>
          <w:color w:val="000000"/>
          <w:u w:color="000000"/>
          <w:lang w:val="en-GB" w:eastAsia="it-IT"/>
        </w:rPr>
      </w:pPr>
      <w:hyperlink r:id="rId8" w:history="1">
        <w:r w:rsidR="003976DC" w:rsidRPr="00246876">
          <w:rPr>
            <w:rStyle w:val="Nessuno"/>
            <w:rFonts w:ascii="LegacySansEFOP-Book" w:eastAsia="LegacySansEFOP-Book" w:hAnsi="LegacySansEFOP-Book" w:cs="LegacySansEFOP-Book"/>
            <w:color w:val="000000"/>
            <w:u w:color="000000"/>
            <w:lang w:val="en-GB" w:eastAsia="it-IT"/>
          </w:rPr>
          <w:t>www.ferrari.com</w:t>
        </w:r>
      </w:hyperlink>
    </w:p>
    <w:sectPr w:rsidR="00EF5C4E" w:rsidRPr="00246876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268" w:right="1883" w:bottom="1985" w:left="1701" w:header="90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70BFA" w14:textId="77777777" w:rsidR="00827F6D" w:rsidRDefault="00827F6D">
      <w:r>
        <w:separator/>
      </w:r>
    </w:p>
  </w:endnote>
  <w:endnote w:type="continuationSeparator" w:id="0">
    <w:p w14:paraId="15968C81" w14:textId="77777777" w:rsidR="00827F6D" w:rsidRDefault="00827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egacySansEFOP-Book">
    <w:altName w:val="Minion Pro Med"/>
    <w:panose1 w:val="02000503050000020003"/>
    <w:charset w:val="00"/>
    <w:family w:val="modern"/>
    <w:notTrueType/>
    <w:pitch w:val="variable"/>
    <w:sig w:usb0="8000002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4D69E" w14:textId="77777777" w:rsidR="001E7D04" w:rsidRDefault="001E7D04">
    <w:pPr>
      <w:pStyle w:val="Pidipagina"/>
      <w:rPr>
        <w:rStyle w:val="Nessuno"/>
        <w:sz w:val="14"/>
        <w:szCs w:val="14"/>
      </w:rPr>
    </w:pPr>
  </w:p>
  <w:p w14:paraId="0F9A1B6E" w14:textId="77777777" w:rsidR="001E7D04" w:rsidRDefault="001E7D04">
    <w:pPr>
      <w:pStyle w:val="Pidipagina"/>
      <w:rPr>
        <w:rStyle w:val="Nessuno"/>
        <w:sz w:val="14"/>
        <w:szCs w:val="14"/>
      </w:rPr>
    </w:pPr>
  </w:p>
  <w:p w14:paraId="261B0EFF" w14:textId="77777777" w:rsidR="001E7D04" w:rsidRDefault="001E7D04">
    <w:pPr>
      <w:pStyle w:val="Pidipagina"/>
      <w:rPr>
        <w:rStyle w:val="Nessuno"/>
        <w:sz w:val="14"/>
        <w:szCs w:val="14"/>
      </w:rPr>
    </w:pPr>
  </w:p>
  <w:p w14:paraId="771B23C6" w14:textId="77777777" w:rsidR="001E7D04" w:rsidRDefault="001E7D04">
    <w:pPr>
      <w:pStyle w:val="Pidipagina"/>
      <w:rPr>
        <w:rStyle w:val="Nessuno"/>
        <w:sz w:val="14"/>
        <w:szCs w:val="14"/>
      </w:rPr>
    </w:pPr>
  </w:p>
  <w:p w14:paraId="67386CA5" w14:textId="77777777" w:rsidR="001E7D04" w:rsidRDefault="001E7D04">
    <w:pPr>
      <w:pStyle w:val="Pidipagina"/>
      <w:rPr>
        <w:rStyle w:val="Nessuno"/>
        <w:sz w:val="14"/>
        <w:szCs w:val="14"/>
      </w:rPr>
    </w:pPr>
  </w:p>
  <w:p w14:paraId="7AACF0BF" w14:textId="77777777" w:rsidR="001E7D04" w:rsidRDefault="001E7D04">
    <w:pPr>
      <w:pStyle w:val="Pidipagina"/>
      <w:rPr>
        <w:rStyle w:val="Nessuno"/>
        <w:sz w:val="14"/>
        <w:szCs w:val="14"/>
      </w:rPr>
    </w:pPr>
  </w:p>
  <w:p w14:paraId="579CC46C" w14:textId="77777777" w:rsidR="001E7D04" w:rsidRDefault="00246908">
    <w:pPr>
      <w:pStyle w:val="Pidipagina"/>
      <w:rPr>
        <w:rStyle w:val="Nessuno"/>
        <w:sz w:val="14"/>
        <w:szCs w:val="14"/>
      </w:rPr>
    </w:pPr>
    <w:r>
      <w:rPr>
        <w:rStyle w:val="Nessuno"/>
        <w:sz w:val="14"/>
        <w:szCs w:val="14"/>
      </w:rPr>
      <w:tab/>
    </w:r>
  </w:p>
  <w:p w14:paraId="342858F3" w14:textId="77777777" w:rsidR="001E7D04" w:rsidRDefault="00246908">
    <w:pPr>
      <w:pStyle w:val="Pidipagina"/>
      <w:rPr>
        <w:rStyle w:val="Nessuno"/>
        <w:sz w:val="14"/>
        <w:szCs w:val="14"/>
      </w:rPr>
    </w:pPr>
    <w:r>
      <w:rPr>
        <w:rStyle w:val="Nessuno"/>
        <w:sz w:val="14"/>
        <w:szCs w:val="14"/>
      </w:rPr>
      <w:tab/>
    </w:r>
  </w:p>
  <w:p w14:paraId="0AE92378" w14:textId="77777777" w:rsidR="001E7D04" w:rsidRDefault="001E7D04">
    <w:pPr>
      <w:pStyle w:val="Pidipagina"/>
      <w:rPr>
        <w:rStyle w:val="Nessuno"/>
        <w:sz w:val="14"/>
        <w:szCs w:val="14"/>
      </w:rPr>
    </w:pPr>
  </w:p>
  <w:p w14:paraId="2D02671F" w14:textId="77777777" w:rsidR="001E7D04" w:rsidRDefault="00246908">
    <w:pPr>
      <w:pStyle w:val="Pidipagina"/>
      <w:rPr>
        <w:rStyle w:val="Nessuno"/>
        <w:sz w:val="14"/>
        <w:szCs w:val="14"/>
      </w:rPr>
    </w:pPr>
    <w:r>
      <w:rPr>
        <w:rStyle w:val="Nessuno"/>
        <w:sz w:val="14"/>
        <w:szCs w:val="14"/>
      </w:rPr>
      <w:tab/>
    </w:r>
  </w:p>
  <w:p w14:paraId="503AD066" w14:textId="77777777" w:rsidR="001E7D04" w:rsidRDefault="00246908">
    <w:pPr>
      <w:pStyle w:val="Pidipagina"/>
      <w:rPr>
        <w:rStyle w:val="Nessuno"/>
        <w:sz w:val="14"/>
        <w:szCs w:val="14"/>
      </w:rPr>
    </w:pPr>
    <w:r>
      <w:rPr>
        <w:rStyle w:val="Nessuno"/>
        <w:sz w:val="14"/>
        <w:szCs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59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91"/>
      <w:gridCol w:w="2191"/>
      <w:gridCol w:w="2191"/>
      <w:gridCol w:w="2191"/>
      <w:gridCol w:w="2191"/>
      <w:gridCol w:w="2191"/>
      <w:gridCol w:w="2191"/>
      <w:gridCol w:w="2191"/>
      <w:gridCol w:w="1956"/>
      <w:gridCol w:w="2057"/>
      <w:gridCol w:w="2146"/>
      <w:gridCol w:w="2283"/>
    </w:tblGrid>
    <w:tr w:rsidR="00516DC0" w:rsidRPr="00625E55" w14:paraId="5254A635" w14:textId="77777777" w:rsidTr="006F254C">
      <w:tc>
        <w:tcPr>
          <w:tcW w:w="2191" w:type="dxa"/>
          <w:tcBorders>
            <w:top w:val="nil"/>
            <w:left w:val="nil"/>
            <w:bottom w:val="nil"/>
            <w:right w:val="nil"/>
          </w:tcBorders>
        </w:tcPr>
        <w:p w14:paraId="3363141A" w14:textId="77777777" w:rsidR="00516DC0" w:rsidRDefault="00516DC0" w:rsidP="006F254C">
          <w:pPr>
            <w:pStyle w:val="Pidipagina"/>
            <w:rPr>
              <w:sz w:val="14"/>
              <w:lang w:val="it-IT"/>
            </w:rPr>
          </w:pPr>
          <w:r w:rsidRPr="00CD68B2">
            <w:rPr>
              <w:sz w:val="14"/>
              <w:lang w:val="it-IT"/>
            </w:rPr>
            <w:t xml:space="preserve">Ferrari </w:t>
          </w:r>
          <w:r w:rsidRPr="0064262B">
            <w:rPr>
              <w:sz w:val="14"/>
              <w:lang w:val="it-IT"/>
            </w:rPr>
            <w:t xml:space="preserve">S.p.A. </w:t>
          </w:r>
        </w:p>
        <w:p w14:paraId="7B06F5F2" w14:textId="77777777" w:rsidR="00516DC0" w:rsidRDefault="00516DC0" w:rsidP="006F254C">
          <w:pPr>
            <w:pStyle w:val="Pidipagina"/>
            <w:rPr>
              <w:sz w:val="14"/>
              <w:lang w:val="it-IT"/>
            </w:rPr>
          </w:pPr>
          <w:r>
            <w:rPr>
              <w:sz w:val="14"/>
              <w:lang w:val="it-IT"/>
            </w:rPr>
            <w:t>Direzione e stabilimento</w:t>
          </w:r>
        </w:p>
        <w:p w14:paraId="55163036" w14:textId="77777777" w:rsidR="00516DC0" w:rsidRDefault="00516DC0" w:rsidP="006F254C">
          <w:pPr>
            <w:pStyle w:val="Pidipagina"/>
            <w:rPr>
              <w:sz w:val="14"/>
              <w:lang w:val="it-IT"/>
            </w:rPr>
          </w:pPr>
          <w:r>
            <w:rPr>
              <w:sz w:val="14"/>
              <w:lang w:val="it-IT"/>
            </w:rPr>
            <w:t xml:space="preserve">Via Abetone </w:t>
          </w:r>
          <w:proofErr w:type="spellStart"/>
          <w:r>
            <w:rPr>
              <w:sz w:val="14"/>
              <w:lang w:val="it-IT"/>
            </w:rPr>
            <w:t>Inf</w:t>
          </w:r>
          <w:proofErr w:type="spellEnd"/>
          <w:r>
            <w:rPr>
              <w:sz w:val="14"/>
              <w:lang w:val="it-IT"/>
            </w:rPr>
            <w:t>. n. 4</w:t>
          </w:r>
        </w:p>
        <w:p w14:paraId="4F4465A7" w14:textId="77777777" w:rsidR="00516DC0" w:rsidRDefault="00516DC0" w:rsidP="006F254C">
          <w:pPr>
            <w:pStyle w:val="Pidipagina"/>
            <w:rPr>
              <w:sz w:val="14"/>
              <w:lang w:val="it-IT"/>
            </w:rPr>
          </w:pPr>
          <w:r>
            <w:rPr>
              <w:sz w:val="14"/>
              <w:lang w:val="it-IT"/>
            </w:rPr>
            <w:t>41053 Maranello (MO), Italia</w:t>
          </w:r>
        </w:p>
        <w:p w14:paraId="0DFC8FF0" w14:textId="77777777" w:rsidR="00516DC0" w:rsidRPr="002A05E7" w:rsidRDefault="00516DC0" w:rsidP="006F254C">
          <w:pPr>
            <w:pStyle w:val="Pidipagina"/>
            <w:rPr>
              <w:sz w:val="14"/>
              <w:lang w:val="it-IT"/>
            </w:rPr>
          </w:pPr>
          <w:r>
            <w:rPr>
              <w:sz w:val="14"/>
              <w:lang w:val="it-IT"/>
            </w:rPr>
            <w:t>T</w:t>
          </w:r>
          <w:r w:rsidRPr="002A05E7">
            <w:rPr>
              <w:sz w:val="14"/>
              <w:lang w:val="it-IT"/>
            </w:rPr>
            <w:t>el</w:t>
          </w:r>
          <w:r>
            <w:rPr>
              <w:sz w:val="14"/>
              <w:lang w:val="it-IT"/>
            </w:rPr>
            <w:t>.</w:t>
          </w:r>
          <w:r w:rsidRPr="002A05E7">
            <w:rPr>
              <w:sz w:val="14"/>
              <w:lang w:val="it-IT"/>
            </w:rPr>
            <w:t xml:space="preserve"> +39 0536</w:t>
          </w:r>
          <w:r>
            <w:rPr>
              <w:sz w:val="14"/>
              <w:lang w:val="it-IT"/>
            </w:rPr>
            <w:t xml:space="preserve"> </w:t>
          </w:r>
          <w:r w:rsidRPr="002A05E7">
            <w:rPr>
              <w:sz w:val="14"/>
              <w:lang w:val="it-IT"/>
            </w:rPr>
            <w:t>949</w:t>
          </w:r>
          <w:r>
            <w:rPr>
              <w:sz w:val="14"/>
              <w:lang w:val="it-IT"/>
            </w:rPr>
            <w:t xml:space="preserve"> </w:t>
          </w:r>
          <w:r w:rsidRPr="002A05E7">
            <w:rPr>
              <w:sz w:val="14"/>
              <w:lang w:val="it-IT"/>
            </w:rPr>
            <w:t>111</w:t>
          </w:r>
        </w:p>
        <w:p w14:paraId="2D2A9C9E" w14:textId="77777777" w:rsidR="00516DC0" w:rsidRPr="002A05E7" w:rsidRDefault="00516DC0" w:rsidP="006F254C">
          <w:pPr>
            <w:pStyle w:val="Pidipagina"/>
            <w:rPr>
              <w:sz w:val="14"/>
              <w:lang w:val="it-IT"/>
            </w:rPr>
          </w:pPr>
          <w:r>
            <w:rPr>
              <w:sz w:val="14"/>
              <w:lang w:val="it-IT"/>
            </w:rPr>
            <w:t>www.ferrari</w:t>
          </w:r>
          <w:r w:rsidRPr="002A05E7">
            <w:rPr>
              <w:sz w:val="14"/>
              <w:lang w:val="it-IT"/>
            </w:rPr>
            <w:t>.com</w:t>
          </w:r>
        </w:p>
        <w:p w14:paraId="56C7163D" w14:textId="77777777" w:rsidR="00516DC0" w:rsidRPr="002A05E7" w:rsidRDefault="00516DC0" w:rsidP="006F254C">
          <w:pPr>
            <w:pStyle w:val="Pidipagina"/>
            <w:rPr>
              <w:sz w:val="14"/>
              <w:lang w:val="it-IT"/>
            </w:rPr>
          </w:pPr>
        </w:p>
      </w:tc>
      <w:tc>
        <w:tcPr>
          <w:tcW w:w="2191" w:type="dxa"/>
          <w:tcBorders>
            <w:top w:val="nil"/>
            <w:left w:val="nil"/>
            <w:bottom w:val="nil"/>
            <w:right w:val="nil"/>
          </w:tcBorders>
        </w:tcPr>
        <w:p w14:paraId="2EAD0EE2" w14:textId="77777777" w:rsidR="00516DC0" w:rsidRDefault="00516DC0" w:rsidP="006F254C">
          <w:pPr>
            <w:pStyle w:val="Pidipagina"/>
            <w:rPr>
              <w:sz w:val="14"/>
              <w:lang w:val="it-IT"/>
            </w:rPr>
          </w:pPr>
          <w:r>
            <w:rPr>
              <w:sz w:val="14"/>
              <w:lang w:val="it-IT"/>
            </w:rPr>
            <w:t>Sede legale</w:t>
          </w:r>
        </w:p>
        <w:p w14:paraId="4020BD15" w14:textId="77777777" w:rsidR="00516DC0" w:rsidRDefault="00516DC0" w:rsidP="006F254C">
          <w:pPr>
            <w:pStyle w:val="Pidipagina"/>
            <w:rPr>
              <w:sz w:val="14"/>
              <w:lang w:val="it-IT"/>
            </w:rPr>
          </w:pPr>
          <w:r>
            <w:rPr>
              <w:sz w:val="14"/>
              <w:lang w:val="it-IT"/>
            </w:rPr>
            <w:t>Via Emilia Est n. 1163</w:t>
          </w:r>
        </w:p>
        <w:p w14:paraId="4302A552" w14:textId="77777777" w:rsidR="00516DC0" w:rsidRPr="002A05E7" w:rsidRDefault="00516DC0" w:rsidP="006F254C">
          <w:pPr>
            <w:pStyle w:val="Pidipagina"/>
            <w:rPr>
              <w:sz w:val="14"/>
              <w:lang w:val="it-IT"/>
            </w:rPr>
          </w:pPr>
          <w:r w:rsidRPr="002A05E7">
            <w:rPr>
              <w:sz w:val="14"/>
              <w:lang w:val="it-IT"/>
            </w:rPr>
            <w:t xml:space="preserve">P.O. Box </w:t>
          </w:r>
          <w:r>
            <w:rPr>
              <w:sz w:val="14"/>
              <w:lang w:val="it-IT"/>
            </w:rPr>
            <w:t xml:space="preserve">n. </w:t>
          </w:r>
          <w:r w:rsidRPr="002A05E7">
            <w:rPr>
              <w:sz w:val="14"/>
              <w:lang w:val="it-IT"/>
            </w:rPr>
            <w:t>589</w:t>
          </w:r>
        </w:p>
        <w:p w14:paraId="578D1AB2" w14:textId="77777777" w:rsidR="00516DC0" w:rsidRDefault="00516DC0" w:rsidP="006F254C">
          <w:pPr>
            <w:pStyle w:val="Pidipagina"/>
            <w:rPr>
              <w:sz w:val="14"/>
              <w:lang w:val="it-IT"/>
            </w:rPr>
          </w:pPr>
          <w:r>
            <w:rPr>
              <w:sz w:val="14"/>
              <w:lang w:val="it-IT"/>
            </w:rPr>
            <w:t>41122 Modena, Italia</w:t>
          </w:r>
        </w:p>
        <w:p w14:paraId="5B460BAF" w14:textId="77777777" w:rsidR="00516DC0" w:rsidRDefault="00516DC0" w:rsidP="006F254C">
          <w:pPr>
            <w:pStyle w:val="Pidipagina"/>
            <w:rPr>
              <w:sz w:val="14"/>
              <w:lang w:val="it-IT"/>
            </w:rPr>
          </w:pPr>
          <w:r>
            <w:rPr>
              <w:sz w:val="14"/>
              <w:lang w:val="it-IT"/>
            </w:rPr>
            <w:t>Capitale sociale</w:t>
          </w:r>
        </w:p>
        <w:p w14:paraId="293B1D6E" w14:textId="77777777" w:rsidR="00516DC0" w:rsidRDefault="00516DC0" w:rsidP="006F254C">
          <w:pPr>
            <w:pStyle w:val="Pidipagina"/>
            <w:rPr>
              <w:sz w:val="14"/>
              <w:lang w:val="it-IT"/>
            </w:rPr>
          </w:pPr>
          <w:r>
            <w:rPr>
              <w:sz w:val="14"/>
              <w:lang w:val="it-IT"/>
            </w:rPr>
            <w:t xml:space="preserve">€ 20.260.000 </w:t>
          </w:r>
          <w:proofErr w:type="spellStart"/>
          <w:r>
            <w:rPr>
              <w:sz w:val="14"/>
              <w:lang w:val="it-IT"/>
            </w:rPr>
            <w:t>i.v</w:t>
          </w:r>
          <w:proofErr w:type="spellEnd"/>
          <w:r>
            <w:rPr>
              <w:sz w:val="14"/>
              <w:lang w:val="it-IT"/>
            </w:rPr>
            <w:t>.</w:t>
          </w:r>
        </w:p>
        <w:p w14:paraId="5BE4CB2B" w14:textId="77777777" w:rsidR="00516DC0" w:rsidRDefault="00516DC0" w:rsidP="006F254C">
          <w:pPr>
            <w:pStyle w:val="Pidipagina"/>
            <w:rPr>
              <w:sz w:val="14"/>
              <w:lang w:val="it-IT"/>
            </w:rPr>
          </w:pPr>
        </w:p>
      </w:tc>
      <w:tc>
        <w:tcPr>
          <w:tcW w:w="2191" w:type="dxa"/>
          <w:tcBorders>
            <w:top w:val="nil"/>
            <w:left w:val="nil"/>
            <w:bottom w:val="nil"/>
            <w:right w:val="nil"/>
          </w:tcBorders>
        </w:tcPr>
        <w:p w14:paraId="73531206" w14:textId="77777777" w:rsidR="00516DC0" w:rsidRDefault="00516DC0" w:rsidP="006F254C">
          <w:pPr>
            <w:pStyle w:val="Pidipagina"/>
            <w:rPr>
              <w:sz w:val="14"/>
              <w:lang w:val="it-IT"/>
            </w:rPr>
          </w:pPr>
          <w:r>
            <w:rPr>
              <w:sz w:val="14"/>
              <w:lang w:val="it-IT"/>
            </w:rPr>
            <w:t xml:space="preserve">Reg. Imprese di Modena, </w:t>
          </w:r>
        </w:p>
        <w:p w14:paraId="54E7757A" w14:textId="77777777" w:rsidR="00516DC0" w:rsidRDefault="00516DC0" w:rsidP="006F254C">
          <w:pPr>
            <w:pStyle w:val="Pidipagina"/>
            <w:rPr>
              <w:sz w:val="14"/>
              <w:lang w:val="it-IT"/>
            </w:rPr>
          </w:pPr>
          <w:r>
            <w:rPr>
              <w:sz w:val="14"/>
              <w:lang w:val="it-IT"/>
            </w:rPr>
            <w:t>P. IVA e Codice Fiscale</w:t>
          </w:r>
        </w:p>
        <w:p w14:paraId="4E92A88E" w14:textId="77777777" w:rsidR="00516DC0" w:rsidRDefault="00516DC0" w:rsidP="006F254C">
          <w:pPr>
            <w:pStyle w:val="Pidipagina"/>
            <w:rPr>
              <w:sz w:val="14"/>
              <w:lang w:val="it-IT"/>
            </w:rPr>
          </w:pPr>
          <w:r>
            <w:rPr>
              <w:sz w:val="14"/>
              <w:lang w:val="it-IT"/>
            </w:rPr>
            <w:t>n. 00159560366</w:t>
          </w:r>
        </w:p>
        <w:p w14:paraId="6B592441" w14:textId="77777777" w:rsidR="00516DC0" w:rsidRDefault="00516DC0" w:rsidP="006F254C">
          <w:pPr>
            <w:pStyle w:val="Pidipagina"/>
            <w:rPr>
              <w:sz w:val="14"/>
              <w:lang w:val="it-IT"/>
            </w:rPr>
          </w:pPr>
          <w:r>
            <w:rPr>
              <w:sz w:val="14"/>
              <w:lang w:val="it-IT"/>
            </w:rPr>
            <w:t>R.E.A. di Modena n. 88683</w:t>
          </w:r>
        </w:p>
        <w:p w14:paraId="55D0B531" w14:textId="77777777" w:rsidR="00516DC0" w:rsidRPr="00515CAD" w:rsidRDefault="00516DC0" w:rsidP="006F254C">
          <w:pPr>
            <w:pStyle w:val="Pidipagina"/>
            <w:rPr>
              <w:sz w:val="14"/>
              <w:lang w:val="it-IT"/>
            </w:rPr>
          </w:pPr>
        </w:p>
      </w:tc>
      <w:tc>
        <w:tcPr>
          <w:tcW w:w="2191" w:type="dxa"/>
          <w:tcBorders>
            <w:top w:val="nil"/>
            <w:left w:val="nil"/>
            <w:bottom w:val="nil"/>
            <w:right w:val="nil"/>
          </w:tcBorders>
        </w:tcPr>
        <w:p w14:paraId="42C40213" w14:textId="77777777" w:rsidR="00516DC0" w:rsidRPr="0064262B" w:rsidRDefault="00516DC0" w:rsidP="006F254C">
          <w:pPr>
            <w:pStyle w:val="Pidipagina"/>
            <w:rPr>
              <w:sz w:val="14"/>
              <w:szCs w:val="14"/>
              <w:lang w:val="it-IT"/>
            </w:rPr>
          </w:pPr>
          <w:r w:rsidRPr="0064262B">
            <w:rPr>
              <w:sz w:val="14"/>
              <w:szCs w:val="14"/>
              <w:lang w:val="it-IT"/>
            </w:rPr>
            <w:t>Società a socio unico</w:t>
          </w:r>
        </w:p>
        <w:p w14:paraId="7490749B" w14:textId="77777777" w:rsidR="00516DC0" w:rsidRPr="0064262B" w:rsidRDefault="00516DC0" w:rsidP="006F254C">
          <w:pPr>
            <w:pStyle w:val="Pidipagina"/>
            <w:rPr>
              <w:sz w:val="14"/>
              <w:szCs w:val="14"/>
              <w:lang w:val="it-IT"/>
            </w:rPr>
          </w:pPr>
          <w:r w:rsidRPr="0064262B">
            <w:rPr>
              <w:sz w:val="14"/>
              <w:szCs w:val="14"/>
              <w:lang w:val="it-IT"/>
            </w:rPr>
            <w:t>Direzione e coordinamento</w:t>
          </w:r>
        </w:p>
        <w:p w14:paraId="64D6591D" w14:textId="77777777" w:rsidR="00516DC0" w:rsidRPr="007654AC" w:rsidRDefault="00516DC0" w:rsidP="006F254C">
          <w:pPr>
            <w:pStyle w:val="Pidipagina"/>
            <w:rPr>
              <w:sz w:val="14"/>
              <w:lang w:val="it-IT"/>
            </w:rPr>
          </w:pPr>
          <w:r w:rsidRPr="0064262B">
            <w:rPr>
              <w:sz w:val="14"/>
              <w:szCs w:val="14"/>
              <w:lang w:val="it-IT"/>
            </w:rPr>
            <w:t>Ferrari N.</w:t>
          </w:r>
          <w:r>
            <w:rPr>
              <w:sz w:val="14"/>
              <w:szCs w:val="14"/>
              <w:lang w:val="it-IT"/>
            </w:rPr>
            <w:t>V.</w:t>
          </w:r>
        </w:p>
      </w:tc>
      <w:tc>
        <w:tcPr>
          <w:tcW w:w="2191" w:type="dxa"/>
          <w:tcBorders>
            <w:top w:val="nil"/>
            <w:left w:val="nil"/>
            <w:bottom w:val="nil"/>
            <w:right w:val="nil"/>
          </w:tcBorders>
        </w:tcPr>
        <w:p w14:paraId="0E25A2A7" w14:textId="77777777" w:rsidR="00516DC0" w:rsidRPr="002A05E7" w:rsidRDefault="00516DC0" w:rsidP="006F254C">
          <w:pPr>
            <w:pStyle w:val="Pidipagina"/>
            <w:rPr>
              <w:sz w:val="14"/>
              <w:lang w:val="it-IT"/>
            </w:rPr>
          </w:pPr>
        </w:p>
      </w:tc>
      <w:tc>
        <w:tcPr>
          <w:tcW w:w="2191" w:type="dxa"/>
          <w:tcBorders>
            <w:top w:val="nil"/>
            <w:left w:val="nil"/>
            <w:bottom w:val="nil"/>
            <w:right w:val="nil"/>
          </w:tcBorders>
        </w:tcPr>
        <w:p w14:paraId="54DD9079" w14:textId="77777777" w:rsidR="00516DC0" w:rsidRDefault="00516DC0" w:rsidP="006F254C">
          <w:pPr>
            <w:pStyle w:val="Pidipagina"/>
            <w:rPr>
              <w:sz w:val="14"/>
              <w:lang w:val="it-IT"/>
            </w:rPr>
          </w:pPr>
        </w:p>
      </w:tc>
      <w:tc>
        <w:tcPr>
          <w:tcW w:w="2191" w:type="dxa"/>
          <w:tcBorders>
            <w:top w:val="nil"/>
            <w:left w:val="nil"/>
            <w:bottom w:val="nil"/>
            <w:right w:val="nil"/>
          </w:tcBorders>
        </w:tcPr>
        <w:p w14:paraId="52FC4773" w14:textId="77777777" w:rsidR="00516DC0" w:rsidRPr="00515CAD" w:rsidRDefault="00516DC0" w:rsidP="006F254C">
          <w:pPr>
            <w:pStyle w:val="Pidipagina"/>
            <w:rPr>
              <w:sz w:val="14"/>
              <w:lang w:val="it-IT"/>
            </w:rPr>
          </w:pPr>
        </w:p>
      </w:tc>
      <w:tc>
        <w:tcPr>
          <w:tcW w:w="2191" w:type="dxa"/>
          <w:tcBorders>
            <w:top w:val="nil"/>
            <w:left w:val="nil"/>
            <w:bottom w:val="nil"/>
            <w:right w:val="nil"/>
          </w:tcBorders>
        </w:tcPr>
        <w:p w14:paraId="334DEA49" w14:textId="77777777" w:rsidR="00516DC0" w:rsidRPr="002A05E7" w:rsidRDefault="00516DC0" w:rsidP="006F254C">
          <w:pPr>
            <w:pStyle w:val="Pidipagina"/>
            <w:rPr>
              <w:sz w:val="14"/>
              <w:lang w:val="it-IT"/>
            </w:rPr>
          </w:pPr>
        </w:p>
      </w:tc>
      <w:tc>
        <w:tcPr>
          <w:tcW w:w="1956" w:type="dxa"/>
          <w:tcBorders>
            <w:top w:val="nil"/>
            <w:left w:val="nil"/>
            <w:bottom w:val="nil"/>
            <w:right w:val="nil"/>
          </w:tcBorders>
        </w:tcPr>
        <w:p w14:paraId="4F21AE63" w14:textId="77777777" w:rsidR="00516DC0" w:rsidRDefault="00516DC0" w:rsidP="006F254C">
          <w:pPr>
            <w:pStyle w:val="Pidipagina"/>
            <w:rPr>
              <w:sz w:val="14"/>
              <w:lang w:val="it-IT"/>
            </w:rPr>
          </w:pPr>
        </w:p>
      </w:tc>
      <w:tc>
        <w:tcPr>
          <w:tcW w:w="2057" w:type="dxa"/>
          <w:tcBorders>
            <w:top w:val="nil"/>
            <w:left w:val="nil"/>
            <w:bottom w:val="nil"/>
            <w:right w:val="nil"/>
          </w:tcBorders>
        </w:tcPr>
        <w:p w14:paraId="5A2BEAD3" w14:textId="77777777" w:rsidR="00516DC0" w:rsidRPr="00476C48" w:rsidRDefault="00516DC0" w:rsidP="006F254C">
          <w:pPr>
            <w:pStyle w:val="Pidipagina"/>
            <w:rPr>
              <w:sz w:val="14"/>
              <w:lang w:val="it-IT"/>
            </w:rPr>
          </w:pPr>
        </w:p>
      </w:tc>
      <w:tc>
        <w:tcPr>
          <w:tcW w:w="2146" w:type="dxa"/>
          <w:tcBorders>
            <w:top w:val="nil"/>
            <w:left w:val="nil"/>
            <w:bottom w:val="nil"/>
            <w:right w:val="nil"/>
          </w:tcBorders>
        </w:tcPr>
        <w:p w14:paraId="61DC78D7" w14:textId="77777777" w:rsidR="00516DC0" w:rsidRPr="00476C48" w:rsidRDefault="00516DC0" w:rsidP="006F254C">
          <w:pPr>
            <w:pStyle w:val="Pidipagina"/>
            <w:rPr>
              <w:sz w:val="14"/>
              <w:lang w:val="it-IT"/>
            </w:rPr>
          </w:pPr>
        </w:p>
      </w:tc>
      <w:tc>
        <w:tcPr>
          <w:tcW w:w="2283" w:type="dxa"/>
          <w:tcBorders>
            <w:top w:val="nil"/>
            <w:left w:val="nil"/>
            <w:bottom w:val="nil"/>
            <w:right w:val="nil"/>
          </w:tcBorders>
        </w:tcPr>
        <w:p w14:paraId="6214C84A" w14:textId="77777777" w:rsidR="00516DC0" w:rsidRPr="00476C48" w:rsidRDefault="00516DC0" w:rsidP="006F254C">
          <w:pPr>
            <w:pStyle w:val="Pidipagina"/>
            <w:rPr>
              <w:sz w:val="14"/>
              <w:lang w:val="it-IT"/>
            </w:rPr>
          </w:pPr>
        </w:p>
      </w:tc>
    </w:tr>
  </w:tbl>
  <w:p w14:paraId="14792B9A" w14:textId="77777777" w:rsidR="001E7D04" w:rsidRDefault="00246908">
    <w:pPr>
      <w:pStyle w:val="Pidipagina"/>
      <w:rPr>
        <w:rStyle w:val="Nessuno"/>
        <w:sz w:val="14"/>
        <w:szCs w:val="14"/>
        <w:lang w:val="it-IT"/>
      </w:rPr>
    </w:pPr>
    <w:r>
      <w:rPr>
        <w:rStyle w:val="Nessuno"/>
        <w:sz w:val="14"/>
        <w:szCs w:val="14"/>
        <w:lang w:val="it-IT"/>
      </w:rPr>
      <w:tab/>
    </w:r>
    <w:r>
      <w:rPr>
        <w:rStyle w:val="Nessuno"/>
        <w:sz w:val="14"/>
        <w:szCs w:val="14"/>
        <w:lang w:val="it-IT"/>
      </w:rPr>
      <w:tab/>
    </w:r>
    <w:r>
      <w:rPr>
        <w:rStyle w:val="Nessuno"/>
        <w:sz w:val="14"/>
        <w:szCs w:val="14"/>
        <w:lang w:val="it-IT"/>
      </w:rPr>
      <w:tab/>
    </w:r>
    <w:r>
      <w:rPr>
        <w:rStyle w:val="Nessuno"/>
        <w:sz w:val="14"/>
        <w:szCs w:val="14"/>
        <w:lang w:val="it-IT"/>
      </w:rPr>
      <w:tab/>
    </w:r>
    <w:r>
      <w:rPr>
        <w:rStyle w:val="Nessuno"/>
        <w:sz w:val="14"/>
        <w:szCs w:val="14"/>
        <w:lang w:val="it-IT"/>
      </w:rPr>
      <w:tab/>
    </w:r>
    <w:r>
      <w:rPr>
        <w:rStyle w:val="Nessuno"/>
        <w:sz w:val="14"/>
        <w:szCs w:val="14"/>
        <w:lang w:val="it-IT"/>
      </w:rPr>
      <w:tab/>
    </w:r>
    <w:r>
      <w:rPr>
        <w:rStyle w:val="Nessuno"/>
        <w:sz w:val="14"/>
        <w:szCs w:val="14"/>
        <w:lang w:val="it-IT"/>
      </w:rPr>
      <w:tab/>
    </w:r>
    <w:r>
      <w:rPr>
        <w:rStyle w:val="Nessuno"/>
        <w:sz w:val="14"/>
        <w:szCs w:val="14"/>
        <w:lang w:val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2DEC6" w14:textId="77777777" w:rsidR="00827F6D" w:rsidRDefault="00827F6D">
      <w:r>
        <w:separator/>
      </w:r>
    </w:p>
  </w:footnote>
  <w:footnote w:type="continuationSeparator" w:id="0">
    <w:p w14:paraId="45946D72" w14:textId="77777777" w:rsidR="00827F6D" w:rsidRDefault="00827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251AD" w14:textId="77777777" w:rsidR="001E7D04" w:rsidRDefault="00246908">
    <w:pPr>
      <w:pStyle w:val="Intestazione"/>
      <w:tabs>
        <w:tab w:val="clear" w:pos="9638"/>
        <w:tab w:val="right" w:pos="8296"/>
      </w:tabs>
    </w:pPr>
    <w:r>
      <w:rPr>
        <w:noProof/>
        <w:lang w:val="en-US" w:eastAsia="en-US"/>
      </w:rPr>
      <w:drawing>
        <wp:anchor distT="152400" distB="152400" distL="152400" distR="152400" simplePos="0" relativeHeight="251655680" behindDoc="1" locked="0" layoutInCell="1" allowOverlap="1" wp14:anchorId="558EDB27" wp14:editId="647A3F6E">
          <wp:simplePos x="0" y="0"/>
          <wp:positionH relativeFrom="page">
            <wp:posOffset>6566534</wp:posOffset>
          </wp:positionH>
          <wp:positionV relativeFrom="page">
            <wp:posOffset>575944</wp:posOffset>
          </wp:positionV>
          <wp:extent cx="267971" cy="930275"/>
          <wp:effectExtent l="0" t="0" r="0" b="0"/>
          <wp:wrapNone/>
          <wp:docPr id="1073741825" name="officeArt object" descr="Descrizione: Media2°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escrizione: Media2°" descr="Descrizione: Media2°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971" cy="9302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152400" distB="152400" distL="152400" distR="152400" simplePos="0" relativeHeight="251657728" behindDoc="1" locked="0" layoutInCell="1" allowOverlap="1" wp14:anchorId="40E05E1D" wp14:editId="7A8761BD">
          <wp:simplePos x="0" y="0"/>
          <wp:positionH relativeFrom="page">
            <wp:posOffset>1080135</wp:posOffset>
          </wp:positionH>
          <wp:positionV relativeFrom="page">
            <wp:posOffset>575944</wp:posOffset>
          </wp:positionV>
          <wp:extent cx="267971" cy="425450"/>
          <wp:effectExtent l="0" t="0" r="0" b="0"/>
          <wp:wrapNone/>
          <wp:docPr id="1073741826" name="officeArt object" descr="Descrizione: tradema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escrizione: trademark" descr="Descrizione: trademark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971" cy="4254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9ACCA" w14:textId="77777777" w:rsidR="001E7D04" w:rsidRDefault="00246908">
    <w:pPr>
      <w:pStyle w:val="Intestazione"/>
      <w:tabs>
        <w:tab w:val="clear" w:pos="9638"/>
        <w:tab w:val="right" w:pos="8296"/>
      </w:tabs>
    </w:pPr>
    <w:r>
      <w:rPr>
        <w:noProof/>
        <w:lang w:val="en-US" w:eastAsia="en-US"/>
      </w:rPr>
      <w:drawing>
        <wp:anchor distT="152400" distB="152400" distL="152400" distR="152400" simplePos="0" relativeHeight="251656704" behindDoc="1" locked="0" layoutInCell="1" allowOverlap="1" wp14:anchorId="36BD7C62" wp14:editId="1E5984A9">
          <wp:simplePos x="0" y="0"/>
          <wp:positionH relativeFrom="page">
            <wp:posOffset>6549390</wp:posOffset>
          </wp:positionH>
          <wp:positionV relativeFrom="page">
            <wp:posOffset>575944</wp:posOffset>
          </wp:positionV>
          <wp:extent cx="609600" cy="2120900"/>
          <wp:effectExtent l="0" t="0" r="0" b="0"/>
          <wp:wrapNone/>
          <wp:docPr id="1073741827" name="officeArt object" descr="Immagin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magine 16" descr="Immagine 16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2120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152400" distB="152400" distL="152400" distR="152400" simplePos="0" relativeHeight="251658752" behindDoc="1" locked="0" layoutInCell="1" allowOverlap="1" wp14:anchorId="6B42FEB0" wp14:editId="0431A818">
          <wp:simplePos x="0" y="0"/>
          <wp:positionH relativeFrom="page">
            <wp:posOffset>1003300</wp:posOffset>
          </wp:positionH>
          <wp:positionV relativeFrom="page">
            <wp:posOffset>601344</wp:posOffset>
          </wp:positionV>
          <wp:extent cx="2159000" cy="469900"/>
          <wp:effectExtent l="0" t="0" r="0" b="0"/>
          <wp:wrapNone/>
          <wp:docPr id="1073741828" name="officeArt object" descr="Descrizione: FLOG_3d_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Descrizione: FLOG_3d_L" descr="Descrizione: FLOG_3d_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000" cy="469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152400" distB="152400" distL="152400" distR="152400" simplePos="0" relativeHeight="251659776" behindDoc="1" locked="0" layoutInCell="1" allowOverlap="1" wp14:anchorId="000A4177" wp14:editId="247E342B">
          <wp:simplePos x="0" y="0"/>
          <wp:positionH relativeFrom="page">
            <wp:posOffset>1080135</wp:posOffset>
          </wp:positionH>
          <wp:positionV relativeFrom="page">
            <wp:posOffset>2728595</wp:posOffset>
          </wp:positionV>
          <wp:extent cx="267971" cy="425450"/>
          <wp:effectExtent l="0" t="0" r="0" b="0"/>
          <wp:wrapNone/>
          <wp:docPr id="1073741829" name="officeArt object" descr="Descrizione: tradema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Descrizione: trademark" descr="Descrizione: trademark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971" cy="4254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E7D04"/>
    <w:rsid w:val="0000022D"/>
    <w:rsid w:val="00006360"/>
    <w:rsid w:val="00030694"/>
    <w:rsid w:val="00125E62"/>
    <w:rsid w:val="001501B0"/>
    <w:rsid w:val="00162332"/>
    <w:rsid w:val="00163041"/>
    <w:rsid w:val="00165221"/>
    <w:rsid w:val="00175C58"/>
    <w:rsid w:val="00187073"/>
    <w:rsid w:val="00187F8B"/>
    <w:rsid w:val="001D5E91"/>
    <w:rsid w:val="001E3ED2"/>
    <w:rsid w:val="001E7D04"/>
    <w:rsid w:val="00211D4F"/>
    <w:rsid w:val="00216D9D"/>
    <w:rsid w:val="00234915"/>
    <w:rsid w:val="00246876"/>
    <w:rsid w:val="00246908"/>
    <w:rsid w:val="00255756"/>
    <w:rsid w:val="00286830"/>
    <w:rsid w:val="002B4D19"/>
    <w:rsid w:val="002B7420"/>
    <w:rsid w:val="002C1F7A"/>
    <w:rsid w:val="002C71F7"/>
    <w:rsid w:val="002D7DB2"/>
    <w:rsid w:val="00316002"/>
    <w:rsid w:val="0032290B"/>
    <w:rsid w:val="00325A0E"/>
    <w:rsid w:val="00334109"/>
    <w:rsid w:val="00336725"/>
    <w:rsid w:val="0034392A"/>
    <w:rsid w:val="00353AF3"/>
    <w:rsid w:val="00377D14"/>
    <w:rsid w:val="00393D9A"/>
    <w:rsid w:val="003976DC"/>
    <w:rsid w:val="003A6203"/>
    <w:rsid w:val="003D7FB7"/>
    <w:rsid w:val="003E3F93"/>
    <w:rsid w:val="00411664"/>
    <w:rsid w:val="00424FD1"/>
    <w:rsid w:val="004462D9"/>
    <w:rsid w:val="00455236"/>
    <w:rsid w:val="00470D2D"/>
    <w:rsid w:val="00474FDE"/>
    <w:rsid w:val="00476B44"/>
    <w:rsid w:val="00481FC8"/>
    <w:rsid w:val="00495871"/>
    <w:rsid w:val="004B38FF"/>
    <w:rsid w:val="004C3DC9"/>
    <w:rsid w:val="00515024"/>
    <w:rsid w:val="00516DC0"/>
    <w:rsid w:val="0052484C"/>
    <w:rsid w:val="00531A15"/>
    <w:rsid w:val="005439A1"/>
    <w:rsid w:val="00543EC6"/>
    <w:rsid w:val="00560040"/>
    <w:rsid w:val="005A7E61"/>
    <w:rsid w:val="005B3C6D"/>
    <w:rsid w:val="005B45FF"/>
    <w:rsid w:val="005D3A1B"/>
    <w:rsid w:val="005E716F"/>
    <w:rsid w:val="00601C9F"/>
    <w:rsid w:val="00611885"/>
    <w:rsid w:val="0061358B"/>
    <w:rsid w:val="006622A9"/>
    <w:rsid w:val="00667D53"/>
    <w:rsid w:val="006858C1"/>
    <w:rsid w:val="00711DC1"/>
    <w:rsid w:val="007524AC"/>
    <w:rsid w:val="00752F9E"/>
    <w:rsid w:val="00756613"/>
    <w:rsid w:val="00762362"/>
    <w:rsid w:val="00767D53"/>
    <w:rsid w:val="00773C4F"/>
    <w:rsid w:val="00781E6A"/>
    <w:rsid w:val="007A3CAB"/>
    <w:rsid w:val="007C79B2"/>
    <w:rsid w:val="007E3BF7"/>
    <w:rsid w:val="007F0841"/>
    <w:rsid w:val="00802CDD"/>
    <w:rsid w:val="00827F6D"/>
    <w:rsid w:val="00881136"/>
    <w:rsid w:val="008A23B1"/>
    <w:rsid w:val="008C0BB0"/>
    <w:rsid w:val="008D0ECF"/>
    <w:rsid w:val="008D10AC"/>
    <w:rsid w:val="008D3A39"/>
    <w:rsid w:val="008D48AD"/>
    <w:rsid w:val="008E0C80"/>
    <w:rsid w:val="008E71D4"/>
    <w:rsid w:val="008F1A5C"/>
    <w:rsid w:val="0090675C"/>
    <w:rsid w:val="0092280B"/>
    <w:rsid w:val="00950490"/>
    <w:rsid w:val="00962C9C"/>
    <w:rsid w:val="009769BA"/>
    <w:rsid w:val="009C682E"/>
    <w:rsid w:val="00A15936"/>
    <w:rsid w:val="00A20F65"/>
    <w:rsid w:val="00A51DCB"/>
    <w:rsid w:val="00AA79E9"/>
    <w:rsid w:val="00AB58FA"/>
    <w:rsid w:val="00AC6412"/>
    <w:rsid w:val="00B0537E"/>
    <w:rsid w:val="00B20657"/>
    <w:rsid w:val="00B451A8"/>
    <w:rsid w:val="00B5630B"/>
    <w:rsid w:val="00B92E4D"/>
    <w:rsid w:val="00BD3D01"/>
    <w:rsid w:val="00BE3BB9"/>
    <w:rsid w:val="00BE7FA5"/>
    <w:rsid w:val="00BF0C88"/>
    <w:rsid w:val="00C16C27"/>
    <w:rsid w:val="00C24D1A"/>
    <w:rsid w:val="00C42CD3"/>
    <w:rsid w:val="00C9443F"/>
    <w:rsid w:val="00CB4621"/>
    <w:rsid w:val="00CB5DA9"/>
    <w:rsid w:val="00CB7CD5"/>
    <w:rsid w:val="00CC4A5F"/>
    <w:rsid w:val="00D026DC"/>
    <w:rsid w:val="00D45F68"/>
    <w:rsid w:val="00D462A9"/>
    <w:rsid w:val="00D46552"/>
    <w:rsid w:val="00D52E47"/>
    <w:rsid w:val="00D55370"/>
    <w:rsid w:val="00D82575"/>
    <w:rsid w:val="00DE565E"/>
    <w:rsid w:val="00DE6E54"/>
    <w:rsid w:val="00E12CEA"/>
    <w:rsid w:val="00E25C06"/>
    <w:rsid w:val="00E56CFF"/>
    <w:rsid w:val="00E63461"/>
    <w:rsid w:val="00EB2C35"/>
    <w:rsid w:val="00EB2E4B"/>
    <w:rsid w:val="00EC3463"/>
    <w:rsid w:val="00EC5CDC"/>
    <w:rsid w:val="00ED1C3A"/>
    <w:rsid w:val="00ED29A9"/>
    <w:rsid w:val="00EF3088"/>
    <w:rsid w:val="00EF5C4E"/>
    <w:rsid w:val="00F227C4"/>
    <w:rsid w:val="00F605AC"/>
    <w:rsid w:val="00F8717E"/>
    <w:rsid w:val="00FA01D7"/>
    <w:rsid w:val="00FB3F86"/>
    <w:rsid w:val="00FB4219"/>
    <w:rsid w:val="00FD6D7C"/>
    <w:rsid w:val="00FF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D7AB85"/>
  <w15:docId w15:val="{3978C339-371F-4AA9-A23E-A2D8EEB4C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link w:val="PidipaginaCarattere"/>
    <w:uiPriority w:val="99"/>
    <w:pPr>
      <w:tabs>
        <w:tab w:val="center" w:pos="4819"/>
        <w:tab w:val="right" w:pos="9638"/>
      </w:tabs>
    </w:pPr>
    <w:rPr>
      <w:rFonts w:cs="Arial Unicode MS"/>
      <w:color w:val="000000"/>
      <w:u w:color="000000"/>
      <w:lang w:val="en-US"/>
    </w:rPr>
  </w:style>
  <w:style w:type="character" w:customStyle="1" w:styleId="Nessuno">
    <w:name w:val="Nessuno"/>
  </w:style>
  <w:style w:type="paragraph" w:customStyle="1" w:styleId="Corpo">
    <w:name w:val="Corpo"/>
    <w:rPr>
      <w:rFonts w:cs="Arial Unicode MS"/>
      <w:color w:val="000000"/>
      <w:sz w:val="24"/>
      <w:szCs w:val="24"/>
      <w:u w:color="000000"/>
    </w:rPr>
  </w:style>
  <w:style w:type="paragraph" w:customStyle="1" w:styleId="s5">
    <w:name w:val="s5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LegacySansEFOP-Book" w:eastAsia="LegacySansEFOP-Book" w:hAnsi="LegacySansEFOP-Book" w:cs="LegacySansEFOP-Book"/>
      <w:i/>
      <w:iCs/>
      <w:color w:val="000000"/>
      <w:sz w:val="20"/>
      <w:szCs w:val="20"/>
      <w:u w:val="single" w:color="000000"/>
    </w:rPr>
  </w:style>
  <w:style w:type="paragraph" w:styleId="Nessunaspaziatura">
    <w:name w:val="No Spacing"/>
    <w:uiPriority w:val="1"/>
    <w:qFormat/>
    <w:rsid w:val="00AB58FA"/>
    <w:rPr>
      <w:sz w:val="24"/>
      <w:szCs w:val="24"/>
      <w:lang w:val="en-US" w:eastAsia="en-US"/>
    </w:rPr>
  </w:style>
  <w:style w:type="character" w:customStyle="1" w:styleId="PidipaginaCarattere">
    <w:name w:val="Piè di pagina Carattere"/>
    <w:link w:val="Pidipagina"/>
    <w:uiPriority w:val="99"/>
    <w:rsid w:val="00516DC0"/>
    <w:rPr>
      <w:rFonts w:cs="Arial Unicode MS"/>
      <w:color w:val="000000"/>
      <w:u w:color="00000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64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6412"/>
    <w:rPr>
      <w:rFonts w:ascii="Tahoma" w:hAnsi="Tahoma" w:cs="Tahoma"/>
      <w:sz w:val="16"/>
      <w:szCs w:val="16"/>
      <w:lang w:val="en-US" w:eastAsia="en-US"/>
    </w:rPr>
  </w:style>
  <w:style w:type="character" w:customStyle="1" w:styleId="bumpedfont15">
    <w:name w:val="bumpedfont15"/>
    <w:basedOn w:val="Carpredefinitoparagrafo"/>
    <w:rsid w:val="00162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rrari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dia@ferrari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80964-14BA-4607-AAD9-57800EB89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Ferrari S.p.A.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Bresciani, Daniele</dc:creator>
  <cp:lastModifiedBy>Cristina</cp:lastModifiedBy>
  <cp:revision>2</cp:revision>
  <cp:lastPrinted>2018-04-11T15:16:00Z</cp:lastPrinted>
  <dcterms:created xsi:type="dcterms:W3CDTF">2018-04-17T07:43:00Z</dcterms:created>
  <dcterms:modified xsi:type="dcterms:W3CDTF">2018-04-17T07:43:00Z</dcterms:modified>
</cp:coreProperties>
</file>